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Федеральное бюджетное образовательное учреждение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 w:rsidRPr="001B63AD">
        <w:rPr>
          <w:rFonts w:ascii="Times New Roman" w:hAnsi="Times New Roman"/>
          <w:sz w:val="28"/>
          <w:szCs w:val="28"/>
        </w:rPr>
        <w:t>высшего образования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«ФИНАНСОВЫЙ УНИВЕРСИТЕТ ПРИ ПРАВИТЕЛЬСТВЕ РОССИ</w:t>
      </w:r>
      <w:r w:rsidRPr="001B63AD">
        <w:rPr>
          <w:rFonts w:ascii="Times New Roman" w:hAnsi="Times New Roman"/>
          <w:b/>
          <w:sz w:val="28"/>
          <w:szCs w:val="28"/>
        </w:rPr>
        <w:t>Й</w:t>
      </w:r>
      <w:r w:rsidRPr="001B63AD">
        <w:rPr>
          <w:rFonts w:ascii="Times New Roman" w:hAnsi="Times New Roman"/>
          <w:b/>
          <w:sz w:val="28"/>
          <w:szCs w:val="28"/>
        </w:rPr>
        <w:t>СКОЙ ФЕДЕРАЦИИ»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>(Финансовый университет)</w:t>
      </w: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5C54" w:rsidRPr="001B63AD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B63AD">
        <w:rPr>
          <w:rFonts w:ascii="Times New Roman" w:hAnsi="Times New Roman"/>
          <w:b/>
          <w:sz w:val="28"/>
          <w:szCs w:val="28"/>
        </w:rPr>
        <w:t xml:space="preserve">Уральский филиал </w:t>
      </w:r>
      <w:proofErr w:type="spellStart"/>
      <w:r w:rsidRPr="001B63AD">
        <w:rPr>
          <w:rFonts w:ascii="Times New Roman" w:hAnsi="Times New Roman"/>
          <w:b/>
          <w:sz w:val="28"/>
          <w:szCs w:val="28"/>
        </w:rPr>
        <w:t>Финуниверситета</w:t>
      </w:r>
      <w:proofErr w:type="spellEnd"/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«Социально-гуманитарные и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sz w:val="28"/>
          <w:szCs w:val="28"/>
        </w:rPr>
        <w:t xml:space="preserve"> дисциплины»</w:t>
      </w:r>
    </w:p>
    <w:tbl>
      <w:tblPr>
        <w:tblStyle w:val="af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660EDC" w:rsidRPr="00305697" w:rsidTr="00AE0EC2">
        <w:tc>
          <w:tcPr>
            <w:tcW w:w="5778" w:type="dxa"/>
          </w:tcPr>
          <w:p w:rsidR="00660EDC" w:rsidRPr="00305697" w:rsidRDefault="00660EDC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СОГЛАСОВАНО</w:t>
            </w:r>
          </w:p>
          <w:p w:rsidR="00660EDC" w:rsidRPr="00305697" w:rsidRDefault="00660EDC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Начальник управления по профилактике</w:t>
            </w:r>
          </w:p>
          <w:p w:rsidR="00660EDC" w:rsidRPr="00305697" w:rsidRDefault="00660EDC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коррупционных и иных правонарушений</w:t>
            </w:r>
          </w:p>
          <w:p w:rsidR="00660EDC" w:rsidRPr="00305697" w:rsidRDefault="00660EDC" w:rsidP="00AE0EC2">
            <w:pPr>
              <w:rPr>
                <w:rFonts w:ascii="Times New Roman" w:hAnsi="Times New Roman"/>
                <w:szCs w:val="28"/>
              </w:rPr>
            </w:pPr>
            <w:r w:rsidRPr="00305697">
              <w:rPr>
                <w:rFonts w:ascii="Times New Roman" w:hAnsi="Times New Roman"/>
                <w:szCs w:val="28"/>
              </w:rPr>
              <w:t>Челябинской области</w:t>
            </w:r>
          </w:p>
          <w:p w:rsidR="00660EDC" w:rsidRPr="00305697" w:rsidRDefault="00660EDC" w:rsidP="00AE0EC2">
            <w:pPr>
              <w:rPr>
                <w:rFonts w:ascii="Times New Roman" w:hAnsi="Times New Roman"/>
                <w:szCs w:val="28"/>
              </w:rPr>
            </w:pPr>
            <w:proofErr w:type="spellStart"/>
            <w:r w:rsidRPr="00305697">
              <w:rPr>
                <w:rFonts w:ascii="Times New Roman" w:hAnsi="Times New Roman"/>
                <w:szCs w:val="28"/>
              </w:rPr>
              <w:t>к.ю.н</w:t>
            </w:r>
            <w:proofErr w:type="spellEnd"/>
            <w:r w:rsidRPr="00305697">
              <w:rPr>
                <w:rFonts w:ascii="Times New Roman" w:hAnsi="Times New Roman"/>
                <w:szCs w:val="28"/>
              </w:rPr>
              <w:t>., доцент _________ А.В. Ильиных</w:t>
            </w:r>
          </w:p>
          <w:p w:rsidR="00660EDC" w:rsidRPr="00305697" w:rsidRDefault="00660EDC" w:rsidP="00AE0EC2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18 января 2025</w:t>
            </w:r>
            <w:r w:rsidRPr="00305697">
              <w:rPr>
                <w:rFonts w:ascii="Times New Roman" w:hAnsi="Times New Roman"/>
                <w:szCs w:val="28"/>
              </w:rPr>
              <w:t xml:space="preserve"> </w:t>
            </w:r>
          </w:p>
          <w:p w:rsidR="00660EDC" w:rsidRPr="00305697" w:rsidRDefault="00660EDC" w:rsidP="00AE0EC2">
            <w:pPr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4395" w:type="dxa"/>
          </w:tcPr>
          <w:p w:rsidR="00660EDC" w:rsidRPr="00305697" w:rsidRDefault="00660EDC" w:rsidP="00AE0EC2">
            <w:pPr>
              <w:ind w:firstLine="709"/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  <w:r w:rsidRPr="00305697">
              <w:rPr>
                <w:rFonts w:ascii="Times New Roman" w:hAnsi="Times New Roman"/>
                <w:noProof/>
              </w:rPr>
              <w:drawing>
                <wp:inline distT="0" distB="0" distL="0" distR="0" wp14:anchorId="4D94E888" wp14:editId="64A97F1F">
                  <wp:extent cx="2383691" cy="9144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57975" t="28217" r="27485" b="60596"/>
                          <a:stretch/>
                        </pic:blipFill>
                        <pic:spPr bwMode="auto">
                          <a:xfrm>
                            <a:off x="0" y="0"/>
                            <a:ext cx="2395282" cy="9188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660EDC" w:rsidRPr="00305697" w:rsidRDefault="00660EDC" w:rsidP="00AE0EC2">
            <w:pPr>
              <w:shd w:val="clear" w:color="auto" w:fill="FFFFFF"/>
              <w:jc w:val="right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        18 февраля  2025</w:t>
            </w:r>
            <w:r w:rsidRPr="00305697">
              <w:rPr>
                <w:rFonts w:ascii="Times New Roman" w:eastAsia="Calibri" w:hAnsi="Times New Roman"/>
              </w:rPr>
              <w:t xml:space="preserve"> г. </w:t>
            </w:r>
          </w:p>
          <w:p w:rsidR="00660EDC" w:rsidRPr="00305697" w:rsidRDefault="00660EDC" w:rsidP="00AE0EC2">
            <w:pPr>
              <w:jc w:val="righ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Перевозова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О.В. 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115E9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217B76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A40578">
        <w:rPr>
          <w:rFonts w:ascii="Times New Roman" w:hAnsi="Times New Roman"/>
          <w:b/>
          <w:sz w:val="28"/>
          <w:szCs w:val="28"/>
        </w:rPr>
        <w:t>п</w:t>
      </w:r>
      <w:r w:rsidR="00E115E9">
        <w:rPr>
          <w:rFonts w:ascii="Times New Roman" w:hAnsi="Times New Roman"/>
          <w:b/>
          <w:sz w:val="28"/>
          <w:szCs w:val="28"/>
        </w:rPr>
        <w:t>роизводственной</w:t>
      </w:r>
      <w:r w:rsidRPr="00217B76">
        <w:rPr>
          <w:rFonts w:ascii="Times New Roman" w:hAnsi="Times New Roman"/>
          <w:b/>
          <w:sz w:val="28"/>
          <w:szCs w:val="28"/>
        </w:rPr>
        <w:t xml:space="preserve"> практики: </w:t>
      </w:r>
    </w:p>
    <w:p w:rsidR="00F25C54" w:rsidRPr="00217B76" w:rsidRDefault="00E115E9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практика </w:t>
      </w:r>
      <w:r w:rsidR="00A85EB0" w:rsidRPr="00A85EB0">
        <w:rPr>
          <w:rFonts w:ascii="Times New Roman" w:hAnsi="Times New Roman"/>
          <w:b/>
          <w:sz w:val="28"/>
          <w:szCs w:val="28"/>
        </w:rPr>
        <w:t>по получению профессиональных умений и опыта професси</w:t>
      </w:r>
      <w:r w:rsidR="00A85EB0" w:rsidRPr="00A85EB0">
        <w:rPr>
          <w:rFonts w:ascii="Times New Roman" w:hAnsi="Times New Roman"/>
          <w:b/>
          <w:sz w:val="28"/>
          <w:szCs w:val="28"/>
        </w:rPr>
        <w:t>о</w:t>
      </w:r>
      <w:r w:rsidR="00A85EB0" w:rsidRPr="00A85EB0">
        <w:rPr>
          <w:rFonts w:ascii="Times New Roman" w:hAnsi="Times New Roman"/>
          <w:b/>
          <w:sz w:val="28"/>
          <w:szCs w:val="28"/>
        </w:rPr>
        <w:t>нальной деятельности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6367E0" w:rsidRDefault="00F25C54" w:rsidP="006367E0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студентов, обучающихся по направлению подготовки 40.0</w:t>
      </w:r>
      <w:r w:rsidR="000A6D3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.01 «Юриспр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денция», </w:t>
      </w:r>
    </w:p>
    <w:p w:rsidR="006367E0" w:rsidRDefault="006367E0" w:rsidP="006367E0">
      <w:pPr>
        <w:tabs>
          <w:tab w:val="left" w:pos="709"/>
          <w:tab w:val="left" w:pos="993"/>
        </w:tabs>
        <w:spacing w:after="160" w:line="256" w:lineRule="auto"/>
        <w:jc w:val="center"/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ヒラギノ角ゴ Pro W3" w:hAnsi="Times New Roman" w:cs="Calibri"/>
          <w:kern w:val="2"/>
          <w:sz w:val="28"/>
          <w:szCs w:val="28"/>
          <w14:ligatures w14:val="standardContextual"/>
        </w:rPr>
        <w:t>направленность программы магистратуры «Юрист в органах власти»</w:t>
      </w:r>
    </w:p>
    <w:p w:rsidR="00F25C54" w:rsidRDefault="00F25C54" w:rsidP="00F25C54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:rsidR="00F25C54" w:rsidRPr="00217B76" w:rsidRDefault="00A85EB0" w:rsidP="00A85EB0">
      <w:pPr>
        <w:pStyle w:val="32"/>
        <w:tabs>
          <w:tab w:val="left" w:pos="709"/>
          <w:tab w:val="left" w:pos="993"/>
          <w:tab w:val="right" w:pos="9000"/>
        </w:tabs>
        <w:spacing w:after="0"/>
        <w:ind w:left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З</w:t>
      </w:r>
      <w:r w:rsidR="001D3386">
        <w:rPr>
          <w:rFonts w:ascii="Times New Roman" w:hAnsi="Times New Roman"/>
          <w:i/>
          <w:sz w:val="28"/>
          <w:szCs w:val="28"/>
        </w:rPr>
        <w:t>аочная</w:t>
      </w:r>
      <w:r w:rsidR="00F25C54" w:rsidRPr="00217B76">
        <w:rPr>
          <w:rFonts w:ascii="Times New Roman" w:hAnsi="Times New Roman"/>
          <w:i/>
          <w:sz w:val="28"/>
          <w:szCs w:val="28"/>
        </w:rPr>
        <w:t xml:space="preserve"> форма обучения</w:t>
      </w:r>
    </w:p>
    <w:p w:rsidR="00660EDC" w:rsidRDefault="00660EDC" w:rsidP="00660EDC">
      <w:pPr>
        <w:tabs>
          <w:tab w:val="left" w:pos="709"/>
          <w:tab w:val="left" w:pos="993"/>
        </w:tabs>
        <w:ind w:firstLine="567"/>
        <w:jc w:val="center"/>
        <w:rPr>
          <w:rFonts w:ascii="Times New Roman" w:eastAsiaTheme="minorHAnsi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Рекомендовано Ученым советом Уральского филиала </w:t>
      </w:r>
      <w:proofErr w:type="spellStart"/>
      <w:r>
        <w:rPr>
          <w:rFonts w:ascii="Times New Roman" w:hAnsi="Times New Roman"/>
          <w:i/>
          <w:sz w:val="28"/>
          <w:szCs w:val="28"/>
        </w:rPr>
        <w:t>Финуниверситета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(Протокол № 20  от «18» февраля 2025 г.)</w:t>
      </w:r>
    </w:p>
    <w:p w:rsidR="00660EDC" w:rsidRDefault="00660EDC" w:rsidP="00660ED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660EDC" w:rsidRDefault="00660EDC" w:rsidP="00660ED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8"/>
        </w:rPr>
      </w:pPr>
    </w:p>
    <w:p w:rsidR="00660EDC" w:rsidRDefault="00660EDC" w:rsidP="00660ED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Одобрено кафедрой «Социально-гуманитарные и </w:t>
      </w:r>
      <w:proofErr w:type="gramStart"/>
      <w:r>
        <w:rPr>
          <w:rFonts w:ascii="Times New Roman" w:hAnsi="Times New Roman"/>
          <w:i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дисциплины»</w:t>
      </w:r>
    </w:p>
    <w:p w:rsidR="00660EDC" w:rsidRDefault="00660EDC" w:rsidP="00660EDC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(Протокол № 10  от «27» мая 2025 г.)</w:t>
      </w:r>
    </w:p>
    <w:p w:rsidR="00660EDC" w:rsidRDefault="00660EDC" w:rsidP="00660EDC">
      <w:pPr>
        <w:spacing w:after="160" w:line="256" w:lineRule="auto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660EDC" w:rsidRDefault="00660EDC" w:rsidP="00660EDC">
      <w:pPr>
        <w:spacing w:after="160" w:line="256" w:lineRule="auto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660EDC" w:rsidRDefault="00660EDC" w:rsidP="00660EDC">
      <w:pPr>
        <w:spacing w:after="160" w:line="256" w:lineRule="auto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</w:p>
    <w:p w:rsidR="00A40578" w:rsidRPr="00660EDC" w:rsidRDefault="00660EDC" w:rsidP="00660EDC">
      <w:pPr>
        <w:spacing w:after="160" w:line="256" w:lineRule="auto"/>
        <w:jc w:val="center"/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</w:pPr>
      <w:r>
        <w:rPr>
          <w:rFonts w:ascii="Times New Roman" w:eastAsia="Calibri" w:hAnsi="Times New Roman" w:cs="Calibri"/>
          <w:kern w:val="2"/>
          <w:sz w:val="28"/>
          <w:szCs w:val="28"/>
          <w14:ligatures w14:val="standardContextual"/>
        </w:rPr>
        <w:t>Челябинск, 2025</w:t>
      </w:r>
      <w:bookmarkStart w:id="0" w:name="_GoBack"/>
      <w:bookmarkEnd w:id="0"/>
    </w:p>
    <w:p w:rsidR="00660EDC" w:rsidRDefault="00660EDC" w:rsidP="00C352D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0EDC" w:rsidRPr="001E0B1F" w:rsidRDefault="00660EDC" w:rsidP="00C352D2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4EB7" w:rsidRDefault="00676325">
      <w:pPr>
        <w:pStyle w:val="30"/>
        <w:shd w:val="clear" w:color="auto" w:fill="auto"/>
        <w:spacing w:after="0"/>
        <w:ind w:left="40" w:firstLine="0"/>
      </w:pPr>
      <w:r>
        <w:t>СОДЕРЖАНИЕ</w:t>
      </w:r>
    </w:p>
    <w:p w:rsidR="007304F2" w:rsidRDefault="007304F2">
      <w:pPr>
        <w:pStyle w:val="30"/>
        <w:shd w:val="clear" w:color="auto" w:fill="auto"/>
        <w:spacing w:after="0"/>
        <w:ind w:left="40" w:firstLine="0"/>
      </w:pPr>
    </w:p>
    <w:p w:rsidR="00E54EB7" w:rsidRDefault="00676325" w:rsidP="00C352D2">
      <w:pPr>
        <w:pStyle w:val="20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  <w:ind w:right="140" w:firstLine="0"/>
        <w:jc w:val="both"/>
      </w:pPr>
      <w:r>
        <w:t>Наименование вида и типов практики, способа и формы (форм) ее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fldChar w:fldCharType="begin"/>
      </w:r>
      <w:r w:rsidRPr="00C352D2">
        <w:instrText xml:space="preserve"> TOC \o "1-5" \h \z </w:instrText>
      </w:r>
      <w:r w:rsidRPr="00C352D2">
        <w:fldChar w:fldCharType="separate"/>
      </w:r>
      <w:r w:rsidRPr="00C352D2">
        <w:t>проведения</w:t>
      </w:r>
      <w:r w:rsidRPr="00C352D2">
        <w:tab/>
        <w:t>3</w:t>
      </w:r>
    </w:p>
    <w:p w:rsidR="00E54EB7" w:rsidRPr="00C352D2" w:rsidRDefault="0042315B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right" w:leader="dot" w:pos="9408"/>
        </w:tabs>
        <w:spacing w:line="360" w:lineRule="auto"/>
        <w:ind w:right="140"/>
      </w:pPr>
      <w:hyperlink w:anchor="bookmark4" w:tooltip="Current Document">
        <w:r w:rsidR="00676325" w:rsidRPr="00C352D2">
          <w:t>Цели и задачи практики</w:t>
        </w:r>
        <w:r w:rsidR="00676325" w:rsidRPr="00C352D2">
          <w:tab/>
        </w:r>
      </w:hyperlink>
      <w:r w:rsidR="00D3502A" w:rsidRPr="00C352D2">
        <w:t>4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</w:tabs>
        <w:spacing w:line="360" w:lineRule="auto"/>
        <w:ind w:right="140"/>
      </w:pPr>
      <w:r w:rsidRPr="00C352D2">
        <w:t>Перечень планируемых результатов обучения по дисциплине,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соотнесенных с планируемыми результатами освоения образовательной пр</w:t>
      </w:r>
      <w:r w:rsidRPr="00C352D2">
        <w:t>о</w:t>
      </w:r>
      <w:r w:rsidRPr="00C352D2">
        <w:t>граммы</w:t>
      </w:r>
      <w:r w:rsidRPr="00C352D2">
        <w:tab/>
      </w:r>
      <w:r w:rsidR="00D3502A" w:rsidRPr="00C352D2">
        <w:t>5</w:t>
      </w:r>
    </w:p>
    <w:p w:rsidR="00E54EB7" w:rsidRPr="00C352D2" w:rsidRDefault="0042315B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6922"/>
          <w:tab w:val="right" w:leader="dot" w:pos="9408"/>
        </w:tabs>
        <w:spacing w:line="360" w:lineRule="auto"/>
        <w:ind w:right="140"/>
      </w:pPr>
      <w:hyperlink w:anchor="bookmark5" w:tooltip="Current Document">
        <w:r w:rsidR="00676325" w:rsidRPr="00C352D2">
          <w:t>Место практики в структуре образовательной</w:t>
        </w:r>
        <w:r w:rsidR="00676325" w:rsidRPr="00C352D2">
          <w:tab/>
          <w:t>программы</w:t>
        </w:r>
        <w:r w:rsidR="00676325" w:rsidRPr="00C352D2">
          <w:tab/>
        </w:r>
      </w:hyperlink>
      <w:r w:rsidR="00D3502A" w:rsidRPr="00C352D2">
        <w:t>5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700"/>
          <w:tab w:val="center" w:pos="5885"/>
        </w:tabs>
        <w:spacing w:line="360" w:lineRule="auto"/>
        <w:ind w:right="140"/>
      </w:pPr>
      <w:r w:rsidRPr="00C352D2">
        <w:t>Объем практики в зачетных единицах</w:t>
      </w:r>
      <w:r w:rsidRPr="00C352D2">
        <w:tab/>
        <w:t>и ее продолжительность в неделях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либо в академических часах</w:t>
      </w:r>
      <w:r w:rsidRPr="00C352D2">
        <w:tab/>
        <w:t xml:space="preserve"> </w:t>
      </w:r>
      <w:r w:rsidR="00D3502A" w:rsidRPr="00C352D2">
        <w:t>7</w:t>
      </w:r>
    </w:p>
    <w:p w:rsidR="00E54EB7" w:rsidRPr="00C352D2" w:rsidRDefault="0042315B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7"/>
          <w:tab w:val="right" w:leader="dot" w:pos="9408"/>
        </w:tabs>
        <w:spacing w:line="360" w:lineRule="auto"/>
        <w:ind w:right="140"/>
      </w:pPr>
      <w:hyperlink w:anchor="bookmark7" w:tooltip="Current Document">
        <w:r w:rsidR="00676325" w:rsidRPr="00C352D2">
          <w:t>Содержание практики</w:t>
        </w:r>
        <w:r w:rsidR="00676325" w:rsidRPr="00C352D2">
          <w:tab/>
        </w:r>
      </w:hyperlink>
      <w:r w:rsidR="00D3502A" w:rsidRPr="00C352D2">
        <w:t>8</w:t>
      </w:r>
    </w:p>
    <w:p w:rsidR="00E54EB7" w:rsidRPr="00C352D2" w:rsidRDefault="0042315B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2"/>
          <w:tab w:val="right" w:leader="dot" w:pos="9408"/>
        </w:tabs>
        <w:spacing w:line="360" w:lineRule="auto"/>
        <w:ind w:right="140"/>
      </w:pPr>
      <w:hyperlink w:anchor="bookmark8" w:tooltip="Current Document">
        <w:r w:rsidR="00676325" w:rsidRPr="00C352D2">
          <w:t>Формы отчетности по практике</w:t>
        </w:r>
        <w:r w:rsidR="00676325" w:rsidRPr="00C352D2">
          <w:tab/>
          <w:t xml:space="preserve"> </w:t>
        </w:r>
      </w:hyperlink>
      <w:r w:rsidR="00D3502A" w:rsidRPr="00C352D2">
        <w:t>9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right="140"/>
      </w:pPr>
      <w:r w:rsidRPr="00C352D2">
        <w:t>Фонд оценочных средств для проведения промежуточной аттестации</w:t>
      </w:r>
    </w:p>
    <w:p w:rsidR="00E54EB7" w:rsidRPr="00C352D2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обучающихся по практике</w:t>
      </w:r>
      <w:r w:rsidRPr="00C352D2">
        <w:tab/>
      </w:r>
      <w:r w:rsidR="00D3502A" w:rsidRPr="00C352D2">
        <w:t>12</w:t>
      </w:r>
    </w:p>
    <w:p w:rsidR="00E54EB7" w:rsidRPr="00C352D2" w:rsidRDefault="00676325" w:rsidP="00C352D2">
      <w:pPr>
        <w:pStyle w:val="24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right="140"/>
      </w:pPr>
      <w:r w:rsidRPr="00C352D2">
        <w:t>Перечень основной и дополнительной учебной литературы, необходимой</w:t>
      </w:r>
    </w:p>
    <w:p w:rsidR="00E54EB7" w:rsidRDefault="00676325" w:rsidP="00C352D2">
      <w:pPr>
        <w:pStyle w:val="24"/>
        <w:shd w:val="clear" w:color="auto" w:fill="auto"/>
        <w:tabs>
          <w:tab w:val="right" w:leader="dot" w:pos="9408"/>
        </w:tabs>
        <w:spacing w:line="360" w:lineRule="auto"/>
        <w:ind w:right="140"/>
      </w:pPr>
      <w:r w:rsidRPr="00C352D2">
        <w:t>для освоения дисциплины</w:t>
      </w:r>
      <w:r w:rsidRPr="00C352D2">
        <w:tab/>
        <w:t xml:space="preserve"> </w:t>
      </w:r>
      <w:r w:rsidR="00D3502A" w:rsidRPr="00C352D2">
        <w:t>2</w:t>
      </w:r>
      <w:r w:rsidRPr="00C352D2">
        <w:t>1</w:t>
      </w:r>
      <w:r w:rsidRPr="00C352D2">
        <w:fldChar w:fldCharType="end"/>
      </w:r>
    </w:p>
    <w:p w:rsidR="00E54EB7" w:rsidRDefault="00676325" w:rsidP="00C352D2">
      <w:pPr>
        <w:pStyle w:val="20"/>
        <w:numPr>
          <w:ilvl w:val="0"/>
          <w:numId w:val="1"/>
        </w:numPr>
        <w:shd w:val="clear" w:color="auto" w:fill="auto"/>
        <w:tabs>
          <w:tab w:val="left" w:pos="502"/>
        </w:tabs>
        <w:spacing w:line="360" w:lineRule="auto"/>
        <w:ind w:right="140" w:firstLine="0"/>
        <w:jc w:val="both"/>
      </w:pPr>
      <w:r>
        <w:t>Перечень информационных технологий, используемых при проведении</w:t>
      </w:r>
    </w:p>
    <w:p w:rsidR="00E54EB7" w:rsidRDefault="00676325" w:rsidP="00C352D2">
      <w:pPr>
        <w:pStyle w:val="20"/>
        <w:shd w:val="clear" w:color="auto" w:fill="auto"/>
        <w:tabs>
          <w:tab w:val="left" w:pos="4685"/>
          <w:tab w:val="left" w:pos="8664"/>
        </w:tabs>
        <w:spacing w:line="360" w:lineRule="auto"/>
        <w:ind w:right="140" w:firstLine="0"/>
        <w:jc w:val="both"/>
      </w:pPr>
      <w:r>
        <w:t>практики включая перечень необходимого программного обеспечения и и</w:t>
      </w:r>
      <w:r>
        <w:t>н</w:t>
      </w:r>
      <w:r>
        <w:t>формационных</w:t>
      </w:r>
      <w:r>
        <w:tab/>
        <w:t>справочных</w:t>
      </w:r>
      <w:r>
        <w:tab/>
        <w:t>систем</w:t>
      </w:r>
    </w:p>
    <w:p w:rsidR="00E54EB7" w:rsidRDefault="00676325" w:rsidP="00C352D2">
      <w:pPr>
        <w:pStyle w:val="20"/>
        <w:shd w:val="clear" w:color="auto" w:fill="auto"/>
        <w:tabs>
          <w:tab w:val="left" w:leader="dot" w:pos="9101"/>
        </w:tabs>
        <w:spacing w:line="360" w:lineRule="auto"/>
        <w:ind w:right="140" w:firstLine="0"/>
        <w:jc w:val="both"/>
      </w:pPr>
      <w:r>
        <w:tab/>
        <w:t xml:space="preserve"> </w:t>
      </w:r>
      <w:r w:rsidR="00D3502A">
        <w:t>22</w:t>
      </w:r>
    </w:p>
    <w:p w:rsidR="00E54EB7" w:rsidRDefault="00676325" w:rsidP="00C352D2">
      <w:pPr>
        <w:pStyle w:val="20"/>
        <w:shd w:val="clear" w:color="auto" w:fill="auto"/>
        <w:tabs>
          <w:tab w:val="left" w:leader="dot" w:pos="9101"/>
        </w:tabs>
        <w:spacing w:line="360" w:lineRule="auto"/>
        <w:ind w:right="140" w:firstLine="0"/>
        <w:jc w:val="both"/>
        <w:sectPr w:rsidR="00E54EB7" w:rsidSect="00D3502A">
          <w:footerReference w:type="default" r:id="rId10"/>
          <w:footerReference w:type="first" r:id="rId11"/>
          <w:pgSz w:w="11900" w:h="16840"/>
          <w:pgMar w:top="1152" w:right="805" w:bottom="1690" w:left="1457" w:header="0" w:footer="3" w:gutter="0"/>
          <w:cols w:space="720"/>
          <w:noEndnote/>
          <w:docGrid w:linePitch="360"/>
        </w:sectPr>
      </w:pPr>
      <w:r>
        <w:t>11.Описание материально-технической базы, необходимой для осуществления образовате</w:t>
      </w:r>
      <w:r w:rsidR="00975884">
        <w:t>льного процесса по дисциплине</w:t>
      </w:r>
      <w:r w:rsidR="00975884">
        <w:tab/>
        <w:t>2</w:t>
      </w:r>
      <w:r w:rsidR="00D3502A">
        <w:t>3</w:t>
      </w:r>
    </w:p>
    <w:p w:rsidR="00E54EB7" w:rsidRPr="00D565E5" w:rsidRDefault="00676325" w:rsidP="00D565E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46"/>
        </w:tabs>
        <w:spacing w:before="0" w:line="360" w:lineRule="auto"/>
        <w:ind w:firstLine="440"/>
        <w:jc w:val="both"/>
        <w:rPr>
          <w:szCs w:val="24"/>
        </w:rPr>
      </w:pPr>
      <w:bookmarkStart w:id="1" w:name="bookmark3"/>
      <w:r w:rsidRPr="00D565E5">
        <w:rPr>
          <w:szCs w:val="24"/>
        </w:rPr>
        <w:t>Наименование вида и типов практики, способа и формы (форм) ее пр</w:t>
      </w:r>
      <w:r w:rsidRPr="00D565E5">
        <w:rPr>
          <w:szCs w:val="24"/>
        </w:rPr>
        <w:t>о</w:t>
      </w:r>
      <w:r w:rsidRPr="00D565E5">
        <w:rPr>
          <w:szCs w:val="24"/>
        </w:rPr>
        <w:t>ведения</w:t>
      </w:r>
      <w:bookmarkEnd w:id="1"/>
    </w:p>
    <w:p w:rsidR="00E115E9" w:rsidRDefault="00E115E9" w:rsidP="00D565E5">
      <w:pPr>
        <w:pStyle w:val="20"/>
        <w:shd w:val="clear" w:color="auto" w:fill="auto"/>
        <w:spacing w:line="360" w:lineRule="auto"/>
        <w:ind w:firstLine="740"/>
        <w:jc w:val="both"/>
        <w:rPr>
          <w:sz w:val="24"/>
          <w:szCs w:val="24"/>
        </w:rPr>
      </w:pPr>
    </w:p>
    <w:p w:rsidR="00E54EB7" w:rsidRPr="001869A5" w:rsidRDefault="00E115E9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b/>
          <w:szCs w:val="24"/>
        </w:rPr>
        <w:t>Производственная</w:t>
      </w:r>
      <w:r w:rsidR="00676325" w:rsidRPr="001869A5">
        <w:rPr>
          <w:b/>
          <w:szCs w:val="24"/>
        </w:rPr>
        <w:t xml:space="preserve"> практика</w:t>
      </w:r>
      <w:r w:rsidR="00676325" w:rsidRPr="001869A5">
        <w:rPr>
          <w:szCs w:val="24"/>
        </w:rPr>
        <w:t xml:space="preserve"> является обязательным разделом основной образовательной программы и представляет собой вид учебной деятельности, ор</w:t>
      </w:r>
      <w:r w:rsidR="00676325" w:rsidRPr="001869A5">
        <w:rPr>
          <w:szCs w:val="24"/>
        </w:rPr>
        <w:t>и</w:t>
      </w:r>
      <w:r w:rsidR="00676325" w:rsidRPr="001869A5">
        <w:rPr>
          <w:szCs w:val="24"/>
        </w:rPr>
        <w:t>ентированной на профессионально-практическую подготовку студентов в целях приобретения ими практических навыков работы и закрепления знаний, получе</w:t>
      </w:r>
      <w:r w:rsidR="00676325" w:rsidRPr="001869A5">
        <w:rPr>
          <w:szCs w:val="24"/>
        </w:rPr>
        <w:t>н</w:t>
      </w:r>
      <w:r w:rsidR="00676325" w:rsidRPr="001869A5">
        <w:rPr>
          <w:szCs w:val="24"/>
        </w:rPr>
        <w:t>ных в процессе теоретического обучения.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5B2305">
        <w:rPr>
          <w:b/>
          <w:szCs w:val="24"/>
        </w:rPr>
        <w:t>Наименование вида практики</w:t>
      </w:r>
      <w:r w:rsidRPr="001869A5">
        <w:rPr>
          <w:szCs w:val="24"/>
        </w:rPr>
        <w:t>:</w:t>
      </w:r>
      <w:r w:rsidR="001F1ABC" w:rsidRPr="001869A5">
        <w:rPr>
          <w:szCs w:val="24"/>
        </w:rPr>
        <w:t xml:space="preserve"> Производственная практика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5B2305">
        <w:rPr>
          <w:b/>
          <w:szCs w:val="24"/>
        </w:rPr>
        <w:t>Тип практики</w:t>
      </w:r>
      <w:r w:rsidRPr="001869A5">
        <w:rPr>
          <w:szCs w:val="24"/>
        </w:rPr>
        <w:t xml:space="preserve">: </w:t>
      </w:r>
      <w:r w:rsidR="005B2305">
        <w:t xml:space="preserve">по получению </w:t>
      </w:r>
      <w:r w:rsidR="00A40578" w:rsidRPr="001869A5">
        <w:t>п</w:t>
      </w:r>
      <w:r w:rsidR="005B2305">
        <w:t>рофессиональных умений и опыта п</w:t>
      </w:r>
      <w:r w:rsidR="005B2305" w:rsidRPr="001869A5">
        <w:t>рофе</w:t>
      </w:r>
      <w:r w:rsidR="005B2305" w:rsidRPr="001869A5">
        <w:t>с</w:t>
      </w:r>
      <w:r w:rsidR="005B2305" w:rsidRPr="001869A5">
        <w:t>сиональной деятельности</w:t>
      </w:r>
      <w:r w:rsidR="00555EC6"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045D41">
        <w:rPr>
          <w:b/>
          <w:szCs w:val="24"/>
        </w:rPr>
        <w:t>Форм</w:t>
      </w:r>
      <w:r w:rsidR="00045D41">
        <w:rPr>
          <w:b/>
          <w:szCs w:val="24"/>
        </w:rPr>
        <w:t>а</w:t>
      </w:r>
      <w:r w:rsidRPr="001869A5">
        <w:rPr>
          <w:szCs w:val="24"/>
        </w:rPr>
        <w:t xml:space="preserve"> проведения практики: непрерывно</w:t>
      </w:r>
      <w:r w:rsidR="00555EC6">
        <w:rPr>
          <w:szCs w:val="24"/>
        </w:rPr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045D41">
        <w:rPr>
          <w:b/>
          <w:szCs w:val="24"/>
        </w:rPr>
        <w:t>Способы проведения</w:t>
      </w:r>
      <w:r w:rsidRPr="001869A5">
        <w:rPr>
          <w:szCs w:val="24"/>
        </w:rPr>
        <w:t xml:space="preserve"> практики: стационарная; выездная</w:t>
      </w:r>
      <w:r w:rsidR="00555EC6">
        <w:rPr>
          <w:szCs w:val="24"/>
        </w:rPr>
        <w:t>.</w:t>
      </w:r>
    </w:p>
    <w:p w:rsidR="00045D41" w:rsidRDefault="00045D41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Программа определяет цель и задачи </w:t>
      </w:r>
      <w:r w:rsidR="00A625E0" w:rsidRPr="001869A5">
        <w:rPr>
          <w:szCs w:val="24"/>
        </w:rPr>
        <w:t xml:space="preserve">производственной </w:t>
      </w:r>
      <w:r w:rsidRPr="001869A5">
        <w:rPr>
          <w:szCs w:val="24"/>
        </w:rPr>
        <w:t>практики, требов</w:t>
      </w:r>
      <w:r w:rsidRPr="001869A5">
        <w:rPr>
          <w:szCs w:val="24"/>
        </w:rPr>
        <w:t>а</w:t>
      </w:r>
      <w:r w:rsidRPr="001869A5">
        <w:rPr>
          <w:szCs w:val="24"/>
        </w:rPr>
        <w:t xml:space="preserve">ния к результатам практики, организацию, порядок проведения и содержание практики, а также отчетность по результатам ее прохождения. </w:t>
      </w:r>
      <w:r w:rsidR="00A625E0" w:rsidRPr="001869A5">
        <w:rPr>
          <w:szCs w:val="24"/>
        </w:rPr>
        <w:t xml:space="preserve">Производственная практика </w:t>
      </w:r>
      <w:r w:rsidR="00555EC6">
        <w:rPr>
          <w:szCs w:val="24"/>
        </w:rPr>
        <w:t>(</w:t>
      </w:r>
      <w:r w:rsidR="00555EC6">
        <w:t xml:space="preserve">по получению </w:t>
      </w:r>
      <w:r w:rsidR="00555EC6" w:rsidRPr="001869A5">
        <w:t>п</w:t>
      </w:r>
      <w:r w:rsidR="00555EC6">
        <w:t>рофессиональных умений и опыта п</w:t>
      </w:r>
      <w:r w:rsidR="00555EC6" w:rsidRPr="001869A5">
        <w:t>рофессиональной деятельности</w:t>
      </w:r>
      <w:r w:rsidR="00A625E0" w:rsidRPr="001869A5">
        <w:rPr>
          <w:szCs w:val="24"/>
        </w:rPr>
        <w:t xml:space="preserve">) </w:t>
      </w:r>
      <w:r w:rsidRPr="001869A5">
        <w:rPr>
          <w:szCs w:val="24"/>
        </w:rPr>
        <w:t>как часть основной образовательной программы является этапом обучения и закладывает фундамент профессиональной подготовки студентов, сп</w:t>
      </w:r>
      <w:r w:rsidRPr="001869A5">
        <w:rPr>
          <w:szCs w:val="24"/>
        </w:rPr>
        <w:t>о</w:t>
      </w:r>
      <w:r w:rsidRPr="001869A5">
        <w:rPr>
          <w:szCs w:val="24"/>
        </w:rPr>
        <w:t>собности выбирать инструментальные средства для обработки информации в с</w:t>
      </w:r>
      <w:r w:rsidRPr="001869A5">
        <w:rPr>
          <w:szCs w:val="24"/>
        </w:rPr>
        <w:t>о</w:t>
      </w:r>
      <w:r w:rsidRPr="001869A5">
        <w:rPr>
          <w:szCs w:val="24"/>
        </w:rPr>
        <w:t>ответствии с поставленной задачей развития деятельности организации, обосн</w:t>
      </w:r>
      <w:r w:rsidRPr="001869A5">
        <w:rPr>
          <w:szCs w:val="24"/>
        </w:rPr>
        <w:t>о</w:t>
      </w:r>
      <w:r w:rsidRPr="001869A5">
        <w:rPr>
          <w:szCs w:val="24"/>
        </w:rPr>
        <w:t>вывать полученные результаты и разрабатывать конкретные предложения сове</w:t>
      </w:r>
      <w:r w:rsidRPr="001869A5">
        <w:rPr>
          <w:szCs w:val="24"/>
        </w:rPr>
        <w:t>р</w:t>
      </w:r>
      <w:r w:rsidRPr="001869A5">
        <w:rPr>
          <w:szCs w:val="24"/>
        </w:rPr>
        <w:t>шенствования процесса.</w:t>
      </w:r>
    </w:p>
    <w:p w:rsidR="00E54EB7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практика </w:t>
      </w:r>
      <w:r w:rsidR="00555EC6">
        <w:t xml:space="preserve">по получению </w:t>
      </w:r>
      <w:r w:rsidR="00555EC6" w:rsidRPr="001869A5">
        <w:t>п</w:t>
      </w:r>
      <w:r w:rsidR="00555EC6">
        <w:t>рофессиональных умений и опыта п</w:t>
      </w:r>
      <w:r w:rsidR="00555EC6" w:rsidRPr="001869A5">
        <w:t>рофессиональной деятельности</w:t>
      </w:r>
      <w:r w:rsidR="00676325" w:rsidRPr="001869A5">
        <w:rPr>
          <w:szCs w:val="24"/>
        </w:rPr>
        <w:t xml:space="preserve">, как правило, проводится в </w:t>
      </w:r>
      <w:r w:rsidR="00D86057" w:rsidRPr="001869A5">
        <w:rPr>
          <w:szCs w:val="24"/>
        </w:rPr>
        <w:t>юридических</w:t>
      </w:r>
      <w:r w:rsidR="00676325" w:rsidRPr="001869A5">
        <w:rPr>
          <w:szCs w:val="24"/>
        </w:rPr>
        <w:t xml:space="preserve"> подразделениях организации. Базой прохождения практики выступают частные, а также государственные коммерческие и некомме</w:t>
      </w:r>
      <w:r w:rsidR="007044CF" w:rsidRPr="001869A5">
        <w:rPr>
          <w:szCs w:val="24"/>
        </w:rPr>
        <w:t>рческие организации, коллегия адвокатов</w:t>
      </w:r>
      <w:r w:rsidR="00676325" w:rsidRPr="001869A5">
        <w:rPr>
          <w:szCs w:val="24"/>
        </w:rPr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Практика проводится на основе заключения студентами индивидуальных договоров с самостоятельно избранными организациями. Индивидуальные дог</w:t>
      </w:r>
      <w:r w:rsidRPr="001869A5">
        <w:rPr>
          <w:szCs w:val="24"/>
        </w:rPr>
        <w:t>о</w:t>
      </w:r>
      <w:r w:rsidRPr="001869A5">
        <w:rPr>
          <w:szCs w:val="24"/>
        </w:rPr>
        <w:t>воры заключаются также с организациями в случаях желания студента пройти практику по месту фактической работы.</w:t>
      </w:r>
    </w:p>
    <w:p w:rsidR="00E54EB7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</w:t>
      </w:r>
      <w:r w:rsidR="00676325" w:rsidRPr="001869A5">
        <w:rPr>
          <w:szCs w:val="24"/>
        </w:rPr>
        <w:t xml:space="preserve">практика может быть организована на базах по перечню организаций, на основе заключенных с ними Уральским филиалом </w:t>
      </w:r>
      <w:proofErr w:type="spellStart"/>
      <w:r w:rsidR="00676325" w:rsidRPr="001869A5">
        <w:rPr>
          <w:szCs w:val="24"/>
        </w:rPr>
        <w:t>Финуниверс</w:t>
      </w:r>
      <w:r w:rsidR="00676325" w:rsidRPr="001869A5">
        <w:rPr>
          <w:szCs w:val="24"/>
        </w:rPr>
        <w:t>и</w:t>
      </w:r>
      <w:r w:rsidR="00676325" w:rsidRPr="001869A5">
        <w:rPr>
          <w:szCs w:val="24"/>
        </w:rPr>
        <w:t>тета</w:t>
      </w:r>
      <w:proofErr w:type="spellEnd"/>
      <w:r w:rsidR="00676325" w:rsidRPr="001869A5">
        <w:rPr>
          <w:szCs w:val="24"/>
        </w:rPr>
        <w:t xml:space="preserve"> долгосрочных договоров. Студент проходит </w:t>
      </w:r>
      <w:r w:rsidRPr="001869A5">
        <w:rPr>
          <w:szCs w:val="24"/>
        </w:rPr>
        <w:t xml:space="preserve">производственную </w:t>
      </w:r>
      <w:r w:rsidR="00676325" w:rsidRPr="001869A5">
        <w:rPr>
          <w:szCs w:val="24"/>
        </w:rPr>
        <w:t>практику под руководством руководителя от базы-практики, а также руководителя от Уральск</w:t>
      </w:r>
      <w:r w:rsidR="00676325" w:rsidRPr="001869A5">
        <w:rPr>
          <w:szCs w:val="24"/>
        </w:rPr>
        <w:t>о</w:t>
      </w:r>
      <w:r w:rsidR="00676325" w:rsidRPr="001869A5">
        <w:rPr>
          <w:szCs w:val="24"/>
        </w:rPr>
        <w:t xml:space="preserve">го филиала </w:t>
      </w:r>
      <w:proofErr w:type="spellStart"/>
      <w:r w:rsidR="00676325" w:rsidRPr="001869A5">
        <w:rPr>
          <w:szCs w:val="24"/>
        </w:rPr>
        <w:t>Финуниверситета</w:t>
      </w:r>
      <w:proofErr w:type="spellEnd"/>
      <w:r w:rsidR="00676325" w:rsidRPr="001869A5">
        <w:rPr>
          <w:szCs w:val="24"/>
        </w:rPr>
        <w:t xml:space="preserve">. </w:t>
      </w:r>
      <w:r w:rsidRPr="001869A5">
        <w:rPr>
          <w:szCs w:val="24"/>
        </w:rPr>
        <w:t xml:space="preserve">Производственная </w:t>
      </w:r>
      <w:r w:rsidR="00676325" w:rsidRPr="001869A5">
        <w:rPr>
          <w:szCs w:val="24"/>
        </w:rPr>
        <w:t xml:space="preserve">практика может проводиться в структурных подразделениях Уральского филиала </w:t>
      </w:r>
      <w:proofErr w:type="spellStart"/>
      <w:r w:rsidR="00676325" w:rsidRPr="001869A5">
        <w:rPr>
          <w:szCs w:val="24"/>
        </w:rPr>
        <w:t>Финуниверситета</w:t>
      </w:r>
      <w:proofErr w:type="spellEnd"/>
      <w:r w:rsidR="00676325" w:rsidRPr="001869A5">
        <w:rPr>
          <w:szCs w:val="24"/>
        </w:rPr>
        <w:t>.</w:t>
      </w:r>
    </w:p>
    <w:p w:rsidR="00A625E0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</w:p>
    <w:p w:rsidR="00E54EB7" w:rsidRPr="001869A5" w:rsidRDefault="00676325" w:rsidP="00D565E5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767"/>
        </w:tabs>
        <w:spacing w:before="0" w:line="360" w:lineRule="auto"/>
        <w:ind w:firstLine="851"/>
        <w:jc w:val="both"/>
        <w:rPr>
          <w:szCs w:val="24"/>
        </w:rPr>
      </w:pPr>
      <w:bookmarkStart w:id="2" w:name="bookmark4"/>
      <w:r w:rsidRPr="001869A5">
        <w:rPr>
          <w:szCs w:val="24"/>
        </w:rPr>
        <w:t>Цели и задачи практики</w:t>
      </w:r>
      <w:bookmarkEnd w:id="2"/>
    </w:p>
    <w:p w:rsidR="00A625E0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Целью </w:t>
      </w:r>
      <w:r w:rsidR="00A625E0" w:rsidRPr="001869A5">
        <w:rPr>
          <w:szCs w:val="24"/>
        </w:rPr>
        <w:t xml:space="preserve">производственной </w:t>
      </w:r>
      <w:r w:rsidRPr="001869A5">
        <w:rPr>
          <w:szCs w:val="24"/>
        </w:rPr>
        <w:t>практики является систематизация, обобщение и углубление теоретических знаний, формирование практических умений, общ</w:t>
      </w:r>
      <w:r w:rsidRPr="001869A5">
        <w:rPr>
          <w:szCs w:val="24"/>
        </w:rPr>
        <w:t>е</w:t>
      </w:r>
      <w:r w:rsidRPr="001869A5">
        <w:rPr>
          <w:szCs w:val="24"/>
        </w:rPr>
        <w:t xml:space="preserve">культурных, профессиональных компетенций и профессиональных компетенций </w:t>
      </w:r>
      <w:r w:rsidR="00555EC6">
        <w:rPr>
          <w:szCs w:val="24"/>
        </w:rPr>
        <w:t>направленности программы</w:t>
      </w:r>
      <w:r w:rsidRPr="001869A5">
        <w:rPr>
          <w:szCs w:val="24"/>
        </w:rPr>
        <w:t xml:space="preserve"> на основе изучения работы организаций, в которых студенты проходят практику. </w:t>
      </w:r>
    </w:p>
    <w:p w:rsidR="00E54EB7" w:rsidRPr="001869A5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практика </w:t>
      </w:r>
      <w:r w:rsidR="00676325" w:rsidRPr="001869A5">
        <w:rPr>
          <w:szCs w:val="24"/>
        </w:rPr>
        <w:t>студентов, обучающихся по</w:t>
      </w:r>
      <w:r w:rsidR="008D3ED1" w:rsidRPr="001869A5">
        <w:rPr>
          <w:szCs w:val="24"/>
        </w:rPr>
        <w:t xml:space="preserve"> </w:t>
      </w:r>
      <w:r w:rsidR="00676325" w:rsidRPr="001869A5">
        <w:rPr>
          <w:szCs w:val="24"/>
        </w:rPr>
        <w:t xml:space="preserve">направлению </w:t>
      </w:r>
      <w:r w:rsidR="00A40578" w:rsidRPr="001869A5">
        <w:rPr>
          <w:szCs w:val="24"/>
        </w:rPr>
        <w:t>40.04</w:t>
      </w:r>
      <w:r w:rsidR="007044CF" w:rsidRPr="001869A5">
        <w:rPr>
          <w:szCs w:val="24"/>
        </w:rPr>
        <w:t>.01 - Юриспруденция,</w:t>
      </w:r>
      <w:r w:rsidR="00A40578" w:rsidRPr="001869A5">
        <w:rPr>
          <w:szCs w:val="24"/>
        </w:rPr>
        <w:t xml:space="preserve"> направленность программы «Юрист в органах власти»</w:t>
      </w:r>
      <w:r w:rsidR="007044CF" w:rsidRPr="001869A5">
        <w:rPr>
          <w:szCs w:val="24"/>
        </w:rPr>
        <w:t xml:space="preserve"> </w:t>
      </w:r>
      <w:r w:rsidR="00676325" w:rsidRPr="001869A5">
        <w:rPr>
          <w:szCs w:val="24"/>
        </w:rPr>
        <w:t>имеет целью получение профессиональных умений и навыков в области госуда</w:t>
      </w:r>
      <w:r w:rsidR="00676325" w:rsidRPr="001869A5">
        <w:rPr>
          <w:szCs w:val="24"/>
        </w:rPr>
        <w:t>р</w:t>
      </w:r>
      <w:r w:rsidR="00676325" w:rsidRPr="001869A5">
        <w:rPr>
          <w:szCs w:val="24"/>
        </w:rPr>
        <w:t>ственного и муниципального управления. При этом должна быть достигнута с</w:t>
      </w:r>
      <w:r w:rsidR="00676325" w:rsidRPr="001869A5">
        <w:rPr>
          <w:szCs w:val="24"/>
        </w:rPr>
        <w:t>и</w:t>
      </w:r>
      <w:r w:rsidR="00676325" w:rsidRPr="001869A5">
        <w:rPr>
          <w:szCs w:val="24"/>
        </w:rPr>
        <w:t>стематизация, обобщение, закрепление и углубление теоретических знаний и ум</w:t>
      </w:r>
      <w:r w:rsidR="00676325" w:rsidRPr="001869A5">
        <w:rPr>
          <w:szCs w:val="24"/>
        </w:rPr>
        <w:t>е</w:t>
      </w:r>
      <w:r w:rsidR="00676325" w:rsidRPr="001869A5">
        <w:rPr>
          <w:szCs w:val="24"/>
        </w:rPr>
        <w:t>ний, приобретенных</w:t>
      </w:r>
      <w:r w:rsidR="007044CF" w:rsidRPr="001869A5">
        <w:rPr>
          <w:szCs w:val="24"/>
        </w:rPr>
        <w:t xml:space="preserve"> студентами </w:t>
      </w:r>
      <w:r w:rsidR="00676325" w:rsidRPr="001869A5">
        <w:rPr>
          <w:szCs w:val="24"/>
        </w:rPr>
        <w:t>при освоении основной</w:t>
      </w:r>
      <w:r w:rsidR="007044CF" w:rsidRPr="001869A5">
        <w:rPr>
          <w:szCs w:val="24"/>
        </w:rPr>
        <w:t xml:space="preserve"> </w:t>
      </w:r>
      <w:r w:rsidR="00676325" w:rsidRPr="001869A5">
        <w:rPr>
          <w:szCs w:val="24"/>
        </w:rPr>
        <w:t>образовательной пр</w:t>
      </w:r>
      <w:r w:rsidR="00676325" w:rsidRPr="001869A5">
        <w:rPr>
          <w:szCs w:val="24"/>
        </w:rPr>
        <w:t>о</w:t>
      </w:r>
      <w:r w:rsidR="00676325" w:rsidRPr="001869A5">
        <w:rPr>
          <w:szCs w:val="24"/>
        </w:rPr>
        <w:t xml:space="preserve">граммы </w:t>
      </w:r>
      <w:proofErr w:type="spellStart"/>
      <w:r w:rsidR="00676325" w:rsidRPr="001869A5">
        <w:rPr>
          <w:szCs w:val="24"/>
        </w:rPr>
        <w:t>бакалавриата</w:t>
      </w:r>
      <w:proofErr w:type="spellEnd"/>
      <w:r w:rsidR="00676325" w:rsidRPr="001869A5">
        <w:rPr>
          <w:szCs w:val="24"/>
        </w:rPr>
        <w:t>.</w:t>
      </w:r>
    </w:p>
    <w:p w:rsidR="00E54EB7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Задачами </w:t>
      </w:r>
      <w:r w:rsidR="00A625E0" w:rsidRPr="001869A5">
        <w:rPr>
          <w:szCs w:val="24"/>
        </w:rPr>
        <w:t xml:space="preserve">производственной </w:t>
      </w:r>
      <w:r w:rsidRPr="001869A5">
        <w:rPr>
          <w:szCs w:val="24"/>
        </w:rPr>
        <w:t xml:space="preserve">практики </w:t>
      </w:r>
      <w:r w:rsidR="00B5380B">
        <w:t xml:space="preserve">по получению </w:t>
      </w:r>
      <w:r w:rsidR="00B5380B" w:rsidRPr="001869A5">
        <w:t>п</w:t>
      </w:r>
      <w:r w:rsidR="00B5380B">
        <w:t>рофессиональных умений и опыта п</w:t>
      </w:r>
      <w:r w:rsidR="00B5380B" w:rsidRPr="001869A5">
        <w:t>рофессиональной деятельности</w:t>
      </w:r>
      <w:r w:rsidR="00B5380B" w:rsidRPr="001869A5">
        <w:rPr>
          <w:szCs w:val="24"/>
        </w:rPr>
        <w:t xml:space="preserve"> </w:t>
      </w:r>
      <w:r w:rsidRPr="001869A5">
        <w:rPr>
          <w:szCs w:val="24"/>
        </w:rPr>
        <w:t>являются:</w:t>
      </w:r>
    </w:p>
    <w:p w:rsidR="00E54EB7" w:rsidRPr="001869A5" w:rsidRDefault="00676325" w:rsidP="00D565E5">
      <w:pPr>
        <w:pStyle w:val="20"/>
        <w:numPr>
          <w:ilvl w:val="0"/>
          <w:numId w:val="3"/>
        </w:numPr>
        <w:shd w:val="clear" w:color="auto" w:fill="auto"/>
        <w:tabs>
          <w:tab w:val="left" w:pos="1500"/>
        </w:tabs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систематизировать, обобщить и углубить теоретические знания, пол</w:t>
      </w:r>
      <w:r w:rsidRPr="001869A5">
        <w:rPr>
          <w:szCs w:val="24"/>
        </w:rPr>
        <w:t>у</w:t>
      </w:r>
      <w:r w:rsidRPr="001869A5">
        <w:rPr>
          <w:szCs w:val="24"/>
        </w:rPr>
        <w:t xml:space="preserve">ченные </w:t>
      </w:r>
      <w:proofErr w:type="gramStart"/>
      <w:r w:rsidRPr="001869A5">
        <w:rPr>
          <w:szCs w:val="24"/>
        </w:rPr>
        <w:t>обучающимся</w:t>
      </w:r>
      <w:proofErr w:type="gramEnd"/>
      <w:r w:rsidRPr="001869A5">
        <w:rPr>
          <w:szCs w:val="24"/>
        </w:rPr>
        <w:t xml:space="preserve"> за время обучения;</w:t>
      </w:r>
    </w:p>
    <w:p w:rsidR="00E54EB7" w:rsidRPr="001869A5" w:rsidRDefault="00676325" w:rsidP="00D565E5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сформировать практические умения в соответствии с универсальными, общекультурными и профессиональными компетенциями;</w:t>
      </w:r>
    </w:p>
    <w:p w:rsidR="00E54EB7" w:rsidRPr="001869A5" w:rsidRDefault="00676325" w:rsidP="00D565E5">
      <w:pPr>
        <w:pStyle w:val="20"/>
        <w:numPr>
          <w:ilvl w:val="0"/>
          <w:numId w:val="3"/>
        </w:numPr>
        <w:shd w:val="clear" w:color="auto" w:fill="auto"/>
        <w:tabs>
          <w:tab w:val="left" w:pos="1295"/>
        </w:tabs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проверка готовности </w:t>
      </w:r>
      <w:proofErr w:type="gramStart"/>
      <w:r w:rsidRPr="001869A5">
        <w:rPr>
          <w:szCs w:val="24"/>
        </w:rPr>
        <w:t>обучающегося</w:t>
      </w:r>
      <w:proofErr w:type="gramEnd"/>
      <w:r w:rsidRPr="001869A5">
        <w:rPr>
          <w:szCs w:val="24"/>
        </w:rPr>
        <w:t xml:space="preserve"> к самостоятельной трудовой де</w:t>
      </w:r>
      <w:r w:rsidRPr="001869A5">
        <w:rPr>
          <w:szCs w:val="24"/>
        </w:rPr>
        <w:t>я</w:t>
      </w:r>
      <w:r w:rsidRPr="001869A5">
        <w:rPr>
          <w:szCs w:val="24"/>
        </w:rPr>
        <w:t>тельности.</w:t>
      </w:r>
    </w:p>
    <w:p w:rsidR="00E54EB7" w:rsidRPr="001869A5" w:rsidRDefault="00676325" w:rsidP="00D565E5">
      <w:pPr>
        <w:pStyle w:val="30"/>
        <w:numPr>
          <w:ilvl w:val="0"/>
          <w:numId w:val="2"/>
        </w:numPr>
        <w:shd w:val="clear" w:color="auto" w:fill="auto"/>
        <w:tabs>
          <w:tab w:val="left" w:pos="1345"/>
        </w:tabs>
        <w:spacing w:after="0"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</w:p>
    <w:p w:rsidR="00B37530" w:rsidRPr="001869A5" w:rsidRDefault="00B37530" w:rsidP="00D565E5">
      <w:pPr>
        <w:pStyle w:val="30"/>
        <w:shd w:val="clear" w:color="auto" w:fill="auto"/>
        <w:tabs>
          <w:tab w:val="left" w:pos="1345"/>
        </w:tabs>
        <w:spacing w:after="0" w:line="360" w:lineRule="auto"/>
        <w:ind w:firstLine="851"/>
        <w:jc w:val="both"/>
        <w:rPr>
          <w:szCs w:val="24"/>
        </w:rPr>
      </w:pPr>
    </w:p>
    <w:p w:rsidR="00A625E0" w:rsidRPr="001869A5" w:rsidRDefault="00676325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proofErr w:type="gramStart"/>
      <w:r w:rsidRPr="001869A5">
        <w:rPr>
          <w:szCs w:val="24"/>
        </w:rPr>
        <w:t xml:space="preserve">Результаты прохождения </w:t>
      </w:r>
      <w:r w:rsidR="00A625E0" w:rsidRPr="001869A5">
        <w:rPr>
          <w:szCs w:val="24"/>
        </w:rPr>
        <w:t>п</w:t>
      </w:r>
      <w:r w:rsidRPr="001869A5">
        <w:rPr>
          <w:szCs w:val="24"/>
        </w:rPr>
        <w:t xml:space="preserve">рактики </w:t>
      </w:r>
      <w:r w:rsidR="000924E3">
        <w:t xml:space="preserve">по получению </w:t>
      </w:r>
      <w:r w:rsidR="000924E3" w:rsidRPr="001869A5">
        <w:t>п</w:t>
      </w:r>
      <w:r w:rsidR="000924E3">
        <w:t>рофессиональных ум</w:t>
      </w:r>
      <w:r w:rsidR="000924E3">
        <w:t>е</w:t>
      </w:r>
      <w:r w:rsidR="000924E3">
        <w:t>ний и опыта п</w:t>
      </w:r>
      <w:r w:rsidR="000924E3" w:rsidRPr="001869A5">
        <w:t>рофессиональной деятельности</w:t>
      </w:r>
      <w:r w:rsidR="000924E3" w:rsidRPr="001869A5">
        <w:rPr>
          <w:szCs w:val="24"/>
        </w:rPr>
        <w:t xml:space="preserve"> </w:t>
      </w:r>
      <w:r w:rsidR="000924E3">
        <w:rPr>
          <w:szCs w:val="24"/>
        </w:rPr>
        <w:t>могут</w:t>
      </w:r>
      <w:r w:rsidRPr="001869A5">
        <w:rPr>
          <w:szCs w:val="24"/>
        </w:rPr>
        <w:t xml:space="preserve"> быть в дальнейшем использ</w:t>
      </w:r>
      <w:r w:rsidRPr="001869A5">
        <w:rPr>
          <w:szCs w:val="24"/>
        </w:rPr>
        <w:t>о</w:t>
      </w:r>
      <w:r w:rsidRPr="001869A5">
        <w:rPr>
          <w:szCs w:val="24"/>
        </w:rPr>
        <w:t xml:space="preserve">ваны обучающимися при подготовке и написании выпускной квалификационной работы. </w:t>
      </w:r>
      <w:proofErr w:type="gramEnd"/>
    </w:p>
    <w:p w:rsidR="00E54EB7" w:rsidRDefault="00A625E0" w:rsidP="00D565E5">
      <w:pPr>
        <w:pStyle w:val="20"/>
        <w:shd w:val="clear" w:color="auto" w:fill="auto"/>
        <w:spacing w:line="360" w:lineRule="auto"/>
        <w:ind w:firstLine="851"/>
        <w:jc w:val="both"/>
        <w:rPr>
          <w:szCs w:val="24"/>
        </w:rPr>
      </w:pPr>
      <w:r w:rsidRPr="001869A5">
        <w:rPr>
          <w:szCs w:val="24"/>
        </w:rPr>
        <w:t xml:space="preserve">Производственная </w:t>
      </w:r>
      <w:r w:rsidR="00676325" w:rsidRPr="001869A5">
        <w:rPr>
          <w:szCs w:val="24"/>
        </w:rPr>
        <w:t xml:space="preserve">практика </w:t>
      </w:r>
      <w:r w:rsidR="000924E3">
        <w:t xml:space="preserve">по получению </w:t>
      </w:r>
      <w:r w:rsidR="000924E3" w:rsidRPr="001869A5">
        <w:t>п</w:t>
      </w:r>
      <w:r w:rsidR="000924E3">
        <w:t>рофессиональных умений и опыта п</w:t>
      </w:r>
      <w:r w:rsidR="000924E3" w:rsidRPr="001869A5">
        <w:t>рофессиональной деятельности</w:t>
      </w:r>
      <w:r w:rsidR="000924E3" w:rsidRPr="001869A5">
        <w:rPr>
          <w:szCs w:val="24"/>
        </w:rPr>
        <w:t xml:space="preserve"> </w:t>
      </w:r>
      <w:r w:rsidR="00676325" w:rsidRPr="001869A5">
        <w:rPr>
          <w:szCs w:val="24"/>
        </w:rPr>
        <w:t>обеспечивает формирование следующих компетенций:</w:t>
      </w: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2409"/>
        <w:gridCol w:w="2977"/>
        <w:gridCol w:w="3665"/>
      </w:tblGrid>
      <w:tr w:rsidR="00A31841" w:rsidRPr="00A31841" w:rsidTr="00371734">
        <w:tc>
          <w:tcPr>
            <w:tcW w:w="1101" w:type="dxa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Код</w:t>
            </w:r>
          </w:p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комп</w:t>
            </w:r>
            <w:r w:rsidRPr="00DC06E3">
              <w:rPr>
                <w:rStyle w:val="2105pt"/>
                <w:color w:val="auto"/>
                <w:sz w:val="24"/>
                <w:szCs w:val="24"/>
              </w:rPr>
              <w:t>е</w:t>
            </w:r>
            <w:r w:rsidRPr="00DC06E3">
              <w:rPr>
                <w:rStyle w:val="2105pt"/>
                <w:color w:val="auto"/>
                <w:sz w:val="24"/>
                <w:szCs w:val="24"/>
              </w:rPr>
              <w:t>тенции</w:t>
            </w:r>
          </w:p>
        </w:tc>
        <w:tc>
          <w:tcPr>
            <w:tcW w:w="2409" w:type="dxa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Наименование</w:t>
            </w:r>
          </w:p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компетенции</w:t>
            </w:r>
          </w:p>
        </w:tc>
        <w:tc>
          <w:tcPr>
            <w:tcW w:w="2977" w:type="dxa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665" w:type="dxa"/>
            <w:vAlign w:val="bottom"/>
          </w:tcPr>
          <w:p w:rsidR="00371734" w:rsidRPr="00DC06E3" w:rsidRDefault="00371734" w:rsidP="00DC06E3">
            <w:pPr>
              <w:pStyle w:val="20"/>
              <w:shd w:val="clear" w:color="auto" w:fill="auto"/>
              <w:spacing w:line="240" w:lineRule="auto"/>
              <w:ind w:firstLine="0"/>
              <w:rPr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526405" w:rsidRPr="00A31841" w:rsidTr="00C352D2">
        <w:tc>
          <w:tcPr>
            <w:tcW w:w="1101" w:type="dxa"/>
            <w:vMerge w:val="restart"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УК-1</w:t>
            </w:r>
          </w:p>
        </w:tc>
        <w:tc>
          <w:tcPr>
            <w:tcW w:w="2409" w:type="dxa"/>
            <w:vMerge w:val="restart"/>
          </w:tcPr>
          <w:p w:rsidR="00526405" w:rsidRPr="00A31841" w:rsidRDefault="00526405" w:rsidP="00C352D2">
            <w:pPr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 w:rsidRPr="005254A9">
              <w:rPr>
                <w:rFonts w:ascii="Times New Roman" w:hAnsi="Times New Roman" w:cs="Times New Roman"/>
              </w:rPr>
              <w:t>Способность 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а</w:t>
            </w:r>
            <w:r w:rsidRPr="005254A9">
              <w:rPr>
                <w:rFonts w:ascii="Times New Roman" w:hAnsi="Times New Roman" w:cs="Times New Roman"/>
              </w:rPr>
              <w:t>б</w:t>
            </w:r>
            <w:r w:rsidRPr="005254A9">
              <w:rPr>
                <w:rFonts w:ascii="Times New Roman" w:hAnsi="Times New Roman" w:cs="Times New Roman"/>
              </w:rPr>
              <w:t>страктному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мышл</w:t>
            </w:r>
            <w:r w:rsidRPr="005254A9">
              <w:rPr>
                <w:rFonts w:ascii="Times New Roman" w:hAnsi="Times New Roman" w:cs="Times New Roman"/>
              </w:rPr>
              <w:t>е</w:t>
            </w:r>
            <w:r w:rsidRPr="005254A9">
              <w:rPr>
                <w:rFonts w:ascii="Times New Roman" w:hAnsi="Times New Roman" w:cs="Times New Roman"/>
              </w:rPr>
              <w:t>нию,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критическому анализу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54A9">
              <w:rPr>
                <w:rFonts w:ascii="Times New Roman" w:hAnsi="Times New Roman" w:cs="Times New Roman"/>
              </w:rPr>
              <w:t>проблемных ситуаций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5254A9">
              <w:rPr>
                <w:rFonts w:ascii="Times New Roman" w:hAnsi="Times New Roman" w:cs="Times New Roman"/>
              </w:rPr>
              <w:t xml:space="preserve">а основе системного подхода, выработке стратегии действий </w:t>
            </w:r>
          </w:p>
        </w:tc>
        <w:tc>
          <w:tcPr>
            <w:tcW w:w="2977" w:type="dxa"/>
          </w:tcPr>
          <w:p w:rsidR="00526405" w:rsidRPr="00A31841" w:rsidRDefault="00526405" w:rsidP="00C352D2">
            <w:pPr>
              <w:ind w:left="57" w:right="57" w:firstLine="454"/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 w:rsidRPr="005254A9">
              <w:rPr>
                <w:rFonts w:ascii="Times New Roman" w:hAnsi="Times New Roman" w:cs="Times New Roman"/>
              </w:rPr>
              <w:t>1. Использует мет</w:t>
            </w:r>
            <w:r w:rsidRPr="005254A9">
              <w:rPr>
                <w:rFonts w:ascii="Times New Roman" w:hAnsi="Times New Roman" w:cs="Times New Roman"/>
              </w:rPr>
              <w:t>о</w:t>
            </w:r>
            <w:r w:rsidRPr="005254A9">
              <w:rPr>
                <w:rFonts w:ascii="Times New Roman" w:hAnsi="Times New Roman" w:cs="Times New Roman"/>
              </w:rPr>
              <w:t>ды абстрактного мышл</w:t>
            </w:r>
            <w:r w:rsidRPr="005254A9">
              <w:rPr>
                <w:rFonts w:ascii="Times New Roman" w:hAnsi="Times New Roman" w:cs="Times New Roman"/>
              </w:rPr>
              <w:t>е</w:t>
            </w:r>
            <w:r w:rsidRPr="005254A9">
              <w:rPr>
                <w:rFonts w:ascii="Times New Roman" w:hAnsi="Times New Roman" w:cs="Times New Roman"/>
              </w:rPr>
              <w:t>ния, анализа информации и синтеза проблемных ситуаций, формализ</w:t>
            </w:r>
            <w:r w:rsidRPr="005254A9">
              <w:rPr>
                <w:rFonts w:ascii="Times New Roman" w:hAnsi="Times New Roman" w:cs="Times New Roman"/>
              </w:rPr>
              <w:t>о</w:t>
            </w:r>
            <w:r w:rsidRPr="005254A9">
              <w:rPr>
                <w:rFonts w:ascii="Times New Roman" w:hAnsi="Times New Roman" w:cs="Times New Roman"/>
              </w:rPr>
              <w:t>ванных моделей проце</w:t>
            </w:r>
            <w:r w:rsidRPr="005254A9">
              <w:rPr>
                <w:rFonts w:ascii="Times New Roman" w:hAnsi="Times New Roman" w:cs="Times New Roman"/>
              </w:rPr>
              <w:t>с</w:t>
            </w:r>
            <w:r w:rsidRPr="005254A9">
              <w:rPr>
                <w:rFonts w:ascii="Times New Roman" w:hAnsi="Times New Roman" w:cs="Times New Roman"/>
              </w:rPr>
              <w:t>сов и явлений в профе</w:t>
            </w:r>
            <w:r w:rsidRPr="005254A9">
              <w:rPr>
                <w:rFonts w:ascii="Times New Roman" w:hAnsi="Times New Roman" w:cs="Times New Roman"/>
              </w:rPr>
              <w:t>с</w:t>
            </w:r>
            <w:r w:rsidRPr="005254A9">
              <w:rPr>
                <w:rFonts w:ascii="Times New Roman" w:hAnsi="Times New Roman" w:cs="Times New Roman"/>
              </w:rPr>
              <w:t>сиональной деятельн</w:t>
            </w:r>
            <w:r w:rsidRPr="005254A9">
              <w:rPr>
                <w:rFonts w:ascii="Times New Roman" w:hAnsi="Times New Roman" w:cs="Times New Roman"/>
              </w:rPr>
              <w:t>о</w:t>
            </w:r>
            <w:r w:rsidRPr="005254A9">
              <w:rPr>
                <w:rFonts w:ascii="Times New Roman" w:hAnsi="Times New Roman" w:cs="Times New Roman"/>
              </w:rPr>
              <w:t>сти.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8A5F64" w:rsidRPr="005254A9">
              <w:rPr>
                <w:sz w:val="24"/>
                <w:szCs w:val="24"/>
              </w:rPr>
              <w:t>методы абстрактного мышления, анализа информации и синтеза проблемных ситуаций, формализованных моделей пр</w:t>
            </w:r>
            <w:r w:rsidR="008A5F64" w:rsidRPr="005254A9">
              <w:rPr>
                <w:sz w:val="24"/>
                <w:szCs w:val="24"/>
              </w:rPr>
              <w:t>о</w:t>
            </w:r>
            <w:r w:rsidR="008A5F64" w:rsidRPr="005254A9">
              <w:rPr>
                <w:sz w:val="24"/>
                <w:szCs w:val="24"/>
              </w:rPr>
              <w:t>цессов и явлений в професси</w:t>
            </w:r>
            <w:r w:rsidR="008A5F64" w:rsidRPr="005254A9">
              <w:rPr>
                <w:sz w:val="24"/>
                <w:szCs w:val="24"/>
              </w:rPr>
              <w:t>о</w:t>
            </w:r>
            <w:r w:rsidR="008A5F64" w:rsidRPr="005254A9">
              <w:rPr>
                <w:sz w:val="24"/>
                <w:szCs w:val="24"/>
              </w:rPr>
              <w:t>нальной деятельности</w:t>
            </w:r>
          </w:p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8A5F64" w:rsidRPr="005254A9">
              <w:rPr>
                <w:sz w:val="24"/>
                <w:szCs w:val="24"/>
              </w:rPr>
              <w:t>методы а</w:t>
            </w:r>
            <w:r w:rsidR="008A5F64" w:rsidRPr="005254A9">
              <w:rPr>
                <w:sz w:val="24"/>
                <w:szCs w:val="24"/>
              </w:rPr>
              <w:t>б</w:t>
            </w:r>
            <w:r w:rsidR="008A5F64" w:rsidRPr="005254A9">
              <w:rPr>
                <w:sz w:val="24"/>
                <w:szCs w:val="24"/>
              </w:rPr>
              <w:t>страктного мышления, анализа информации и синтеза пробле</w:t>
            </w:r>
            <w:r w:rsidR="008A5F64" w:rsidRPr="005254A9">
              <w:rPr>
                <w:sz w:val="24"/>
                <w:szCs w:val="24"/>
              </w:rPr>
              <w:t>м</w:t>
            </w:r>
            <w:r w:rsidR="008A5F64" w:rsidRPr="005254A9">
              <w:rPr>
                <w:sz w:val="24"/>
                <w:szCs w:val="24"/>
              </w:rPr>
              <w:t>ных ситуаций, формализованных моделей процессов и явлений в профессиональной деятельности</w:t>
            </w:r>
          </w:p>
        </w:tc>
      </w:tr>
      <w:tr w:rsidR="00526405" w:rsidRPr="00A31841" w:rsidTr="00C352D2">
        <w:tc>
          <w:tcPr>
            <w:tcW w:w="1101" w:type="dxa"/>
            <w:vMerge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6405" w:rsidRPr="005254A9" w:rsidRDefault="00526405" w:rsidP="00C352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26405" w:rsidRPr="00A31841" w:rsidRDefault="00526405" w:rsidP="00C352D2">
            <w:pPr>
              <w:ind w:left="57" w:right="57" w:firstLine="454"/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5254A9">
              <w:rPr>
                <w:rFonts w:ascii="Times New Roman" w:hAnsi="Times New Roman" w:cs="Times New Roman"/>
              </w:rPr>
              <w:t xml:space="preserve">Демонстрирует способы осмысления и критического анализа проблемных ситуаций. 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8A5F64" w:rsidRPr="005254A9">
              <w:rPr>
                <w:sz w:val="24"/>
                <w:szCs w:val="24"/>
              </w:rPr>
              <w:t>способы осмысления и критического анализа пробле</w:t>
            </w:r>
            <w:r w:rsidR="008A5F64" w:rsidRPr="005254A9">
              <w:rPr>
                <w:sz w:val="24"/>
                <w:szCs w:val="24"/>
              </w:rPr>
              <w:t>м</w:t>
            </w:r>
            <w:r w:rsidR="008A5F64" w:rsidRPr="005254A9">
              <w:rPr>
                <w:sz w:val="24"/>
                <w:szCs w:val="24"/>
              </w:rPr>
              <w:t>ных ситуаций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8A5F64" w:rsidRPr="005254A9">
              <w:rPr>
                <w:sz w:val="24"/>
                <w:szCs w:val="24"/>
              </w:rPr>
              <w:t>способы осмысления и критического ан</w:t>
            </w:r>
            <w:r w:rsidR="008A5F64" w:rsidRPr="005254A9">
              <w:rPr>
                <w:sz w:val="24"/>
                <w:szCs w:val="24"/>
              </w:rPr>
              <w:t>а</w:t>
            </w:r>
            <w:r w:rsidR="008A5F64" w:rsidRPr="005254A9">
              <w:rPr>
                <w:sz w:val="24"/>
                <w:szCs w:val="24"/>
              </w:rPr>
              <w:t>лиза проблемных ситуаций</w:t>
            </w:r>
          </w:p>
        </w:tc>
      </w:tr>
      <w:tr w:rsidR="00526405" w:rsidRPr="00A31841" w:rsidTr="00C352D2">
        <w:tc>
          <w:tcPr>
            <w:tcW w:w="1101" w:type="dxa"/>
            <w:vMerge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6405" w:rsidRPr="005254A9" w:rsidRDefault="00526405" w:rsidP="00C352D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254A9">
              <w:rPr>
                <w:sz w:val="24"/>
                <w:szCs w:val="24"/>
              </w:rPr>
              <w:t>Предлагает нестандар</w:t>
            </w:r>
            <w:r w:rsidRPr="005254A9">
              <w:rPr>
                <w:sz w:val="24"/>
                <w:szCs w:val="24"/>
              </w:rPr>
              <w:t>т</w:t>
            </w:r>
            <w:r w:rsidRPr="005254A9">
              <w:rPr>
                <w:sz w:val="24"/>
                <w:szCs w:val="24"/>
              </w:rPr>
              <w:t>ное решение проблем, н</w:t>
            </w:r>
            <w:r w:rsidRPr="005254A9">
              <w:rPr>
                <w:sz w:val="24"/>
                <w:szCs w:val="24"/>
              </w:rPr>
              <w:t>о</w:t>
            </w:r>
            <w:r w:rsidRPr="005254A9">
              <w:rPr>
                <w:sz w:val="24"/>
                <w:szCs w:val="24"/>
              </w:rPr>
              <w:t>вые оригинальные прое</w:t>
            </w:r>
            <w:r w:rsidRPr="005254A9">
              <w:rPr>
                <w:sz w:val="24"/>
                <w:szCs w:val="24"/>
              </w:rPr>
              <w:t>к</w:t>
            </w:r>
            <w:r w:rsidRPr="005254A9">
              <w:rPr>
                <w:sz w:val="24"/>
                <w:szCs w:val="24"/>
              </w:rPr>
              <w:t>ты, вырабатывает страт</w:t>
            </w:r>
            <w:r w:rsidRPr="005254A9">
              <w:rPr>
                <w:sz w:val="24"/>
                <w:szCs w:val="24"/>
              </w:rPr>
              <w:t>е</w:t>
            </w:r>
            <w:r w:rsidRPr="005254A9">
              <w:rPr>
                <w:sz w:val="24"/>
                <w:szCs w:val="24"/>
              </w:rPr>
              <w:t>гию действий на основе системного подхода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8A5F64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8A5F64" w:rsidRPr="005254A9">
              <w:rPr>
                <w:sz w:val="24"/>
                <w:szCs w:val="24"/>
              </w:rPr>
              <w:t>нестандартное решение проблем, новые оригинальные проекты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 w:rsidRPr="005254A9">
              <w:rPr>
                <w:sz w:val="24"/>
                <w:szCs w:val="24"/>
              </w:rPr>
              <w:t xml:space="preserve"> вырабатыва</w:t>
            </w:r>
            <w:r w:rsidR="0061078A">
              <w:rPr>
                <w:sz w:val="24"/>
                <w:szCs w:val="24"/>
              </w:rPr>
              <w:t>ть</w:t>
            </w:r>
            <w:r w:rsidR="0061078A" w:rsidRPr="005254A9">
              <w:rPr>
                <w:sz w:val="24"/>
                <w:szCs w:val="24"/>
              </w:rPr>
              <w:t xml:space="preserve"> стратегию действий на основе системного подхода</w:t>
            </w:r>
          </w:p>
        </w:tc>
      </w:tr>
      <w:tr w:rsidR="00526405" w:rsidRPr="00A31841" w:rsidTr="00C352D2">
        <w:tc>
          <w:tcPr>
            <w:tcW w:w="1101" w:type="dxa"/>
            <w:vMerge w:val="restart"/>
          </w:tcPr>
          <w:p w:rsidR="00526405" w:rsidRPr="00DC06E3" w:rsidRDefault="00526405" w:rsidP="00B954E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ПКН-2</w:t>
            </w:r>
          </w:p>
        </w:tc>
        <w:tc>
          <w:tcPr>
            <w:tcW w:w="2409" w:type="dxa"/>
            <w:vMerge w:val="restart"/>
          </w:tcPr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931895">
              <w:rPr>
                <w:sz w:val="24"/>
                <w:szCs w:val="24"/>
                <w:shd w:val="clear" w:color="auto" w:fill="FFFFFF"/>
              </w:rPr>
              <w:t>Способность сам</w:t>
            </w:r>
            <w:r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Pr="00931895">
              <w:rPr>
                <w:sz w:val="24"/>
                <w:szCs w:val="24"/>
                <w:shd w:val="clear" w:color="auto" w:fill="FFFFFF"/>
              </w:rPr>
              <w:t>стоятельно готовить акты професси</w:t>
            </w:r>
            <w:r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Pr="00931895">
              <w:rPr>
                <w:sz w:val="24"/>
                <w:szCs w:val="24"/>
                <w:shd w:val="clear" w:color="auto" w:fill="FFFFFF"/>
              </w:rPr>
              <w:t>нального толкования норм права, разраб</w:t>
            </w:r>
            <w:r w:rsidRPr="00931895">
              <w:rPr>
                <w:sz w:val="24"/>
                <w:szCs w:val="24"/>
                <w:shd w:val="clear" w:color="auto" w:fill="FFFFFF"/>
              </w:rPr>
              <w:t>а</w:t>
            </w:r>
            <w:r w:rsidRPr="00931895">
              <w:rPr>
                <w:sz w:val="24"/>
                <w:szCs w:val="24"/>
                <w:shd w:val="clear" w:color="auto" w:fill="FFFFFF"/>
              </w:rPr>
              <w:t>тывать нормативные правовые акты и иные юридические документы на основе базовых принципов правотворчества</w:t>
            </w:r>
          </w:p>
        </w:tc>
        <w:tc>
          <w:tcPr>
            <w:tcW w:w="2977" w:type="dxa"/>
          </w:tcPr>
          <w:p w:rsidR="00526405" w:rsidRPr="00A31841" w:rsidRDefault="00526405" w:rsidP="00C352D2">
            <w:pPr>
              <w:ind w:left="57" w:right="57"/>
              <w:jc w:val="both"/>
              <w:rPr>
                <w:rStyle w:val="2105pt"/>
                <w:rFonts w:eastAsia="Courier New"/>
                <w:color w:val="FF0000"/>
                <w:sz w:val="24"/>
                <w:szCs w:val="24"/>
              </w:rPr>
            </w:pP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. 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Использует базовые принципы правотворч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ства для разработки но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р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мативных правовых а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к</w:t>
            </w:r>
            <w:r w:rsidRPr="00931895">
              <w:rPr>
                <w:rFonts w:ascii="Times New Roman" w:eastAsia="Times New Roman" w:hAnsi="Times New Roman" w:cs="Times New Roman"/>
                <w:shd w:val="clear" w:color="auto" w:fill="FFFFFF"/>
              </w:rPr>
              <w:t>тов и иных юридических документов.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базовые принципы прав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творчества для разработки но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р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мативных</w:t>
            </w:r>
            <w:r w:rsidR="0061078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правовых актов и иных юридических документов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базовые принципы правотворчества для разработки нормативных прав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о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вых актов и иных юридических документов</w:t>
            </w:r>
          </w:p>
        </w:tc>
      </w:tr>
      <w:tr w:rsidR="00526405" w:rsidRPr="00A31841" w:rsidTr="00C352D2">
        <w:tc>
          <w:tcPr>
            <w:tcW w:w="1101" w:type="dxa"/>
            <w:vMerge/>
          </w:tcPr>
          <w:p w:rsidR="00526405" w:rsidRPr="00DC06E3" w:rsidRDefault="00526405" w:rsidP="00526405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26405" w:rsidRPr="0093189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931895">
              <w:rPr>
                <w:sz w:val="24"/>
                <w:szCs w:val="24"/>
                <w:shd w:val="clear" w:color="auto" w:fill="FFFFFF"/>
              </w:rPr>
              <w:t>2.</w:t>
            </w:r>
            <w:r>
              <w:rPr>
                <w:sz w:val="24"/>
                <w:szCs w:val="24"/>
                <w:shd w:val="clear" w:color="auto" w:fill="FFFFFF"/>
              </w:rPr>
              <w:t> </w:t>
            </w:r>
            <w:r w:rsidRPr="00931895">
              <w:rPr>
                <w:sz w:val="24"/>
                <w:szCs w:val="24"/>
                <w:shd w:val="clear" w:color="auto" w:fill="FFFFFF"/>
              </w:rPr>
              <w:t>Самостоятельно пре</w:t>
            </w:r>
            <w:r w:rsidRPr="00931895">
              <w:rPr>
                <w:sz w:val="24"/>
                <w:szCs w:val="24"/>
                <w:shd w:val="clear" w:color="auto" w:fill="FFFFFF"/>
              </w:rPr>
              <w:t>д</w:t>
            </w:r>
            <w:r w:rsidRPr="00931895">
              <w:rPr>
                <w:sz w:val="24"/>
                <w:szCs w:val="24"/>
                <w:shd w:val="clear" w:color="auto" w:fill="FFFFFF"/>
              </w:rPr>
              <w:t>лагает поправки в норм</w:t>
            </w:r>
            <w:r w:rsidRPr="00931895">
              <w:rPr>
                <w:sz w:val="24"/>
                <w:szCs w:val="24"/>
                <w:shd w:val="clear" w:color="auto" w:fill="FFFFFF"/>
              </w:rPr>
              <w:t>а</w:t>
            </w:r>
            <w:r w:rsidRPr="00931895">
              <w:rPr>
                <w:sz w:val="24"/>
                <w:szCs w:val="24"/>
                <w:shd w:val="clear" w:color="auto" w:fill="FFFFFF"/>
              </w:rPr>
              <w:t>тивные правовые акты и иные юридические док</w:t>
            </w:r>
            <w:r w:rsidRPr="00931895">
              <w:rPr>
                <w:sz w:val="24"/>
                <w:szCs w:val="24"/>
                <w:shd w:val="clear" w:color="auto" w:fill="FFFFFF"/>
              </w:rPr>
              <w:t>у</w:t>
            </w:r>
            <w:r w:rsidRPr="00931895">
              <w:rPr>
                <w:sz w:val="24"/>
                <w:szCs w:val="24"/>
                <w:shd w:val="clear" w:color="auto" w:fill="FFFFFF"/>
              </w:rPr>
              <w:t>менты.</w:t>
            </w:r>
          </w:p>
        </w:tc>
        <w:tc>
          <w:tcPr>
            <w:tcW w:w="3665" w:type="dxa"/>
          </w:tcPr>
          <w:p w:rsidR="00526405" w:rsidRPr="00526405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поправки в нормативные правовые акты и иные юридич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ские документы</w:t>
            </w:r>
          </w:p>
          <w:p w:rsidR="00526405" w:rsidRPr="00A31841" w:rsidRDefault="00526405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526405"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предлагать </w:t>
            </w:r>
            <w:r w:rsidR="0061078A" w:rsidRPr="00931895">
              <w:rPr>
                <w:sz w:val="24"/>
                <w:szCs w:val="24"/>
                <w:shd w:val="clear" w:color="auto" w:fill="FFFFFF"/>
              </w:rPr>
              <w:t>поправки в нормативные правовые акты и иные юридические документы</w:t>
            </w:r>
          </w:p>
        </w:tc>
      </w:tr>
      <w:tr w:rsidR="006F3F0E" w:rsidRPr="00A31841" w:rsidTr="00C352D2">
        <w:tc>
          <w:tcPr>
            <w:tcW w:w="1101" w:type="dxa"/>
            <w:vMerge w:val="restart"/>
          </w:tcPr>
          <w:p w:rsidR="006F3F0E" w:rsidRPr="00DC06E3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DC06E3">
              <w:rPr>
                <w:rStyle w:val="2105pt"/>
                <w:color w:val="auto"/>
                <w:sz w:val="24"/>
                <w:szCs w:val="24"/>
              </w:rPr>
              <w:t>ПКН-9</w:t>
            </w:r>
          </w:p>
        </w:tc>
        <w:tc>
          <w:tcPr>
            <w:tcW w:w="2409" w:type="dxa"/>
            <w:vMerge w:val="restart"/>
          </w:tcPr>
          <w:p w:rsidR="006F3F0E" w:rsidRPr="00A31841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B67B75">
              <w:rPr>
                <w:sz w:val="24"/>
                <w:szCs w:val="24"/>
                <w:shd w:val="clear" w:color="auto" w:fill="FFFFFF"/>
              </w:rPr>
              <w:t>Способность прим</w:t>
            </w:r>
            <w:r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Pr="00B67B75">
              <w:rPr>
                <w:sz w:val="24"/>
                <w:szCs w:val="24"/>
                <w:shd w:val="clear" w:color="auto" w:fill="FFFFFF"/>
              </w:rPr>
              <w:t>нять информацио</w:t>
            </w:r>
            <w:r w:rsidRPr="00B67B75">
              <w:rPr>
                <w:sz w:val="24"/>
                <w:szCs w:val="24"/>
                <w:shd w:val="clear" w:color="auto" w:fill="FFFFFF"/>
              </w:rPr>
              <w:t>н</w:t>
            </w:r>
            <w:r w:rsidRPr="00B67B75">
              <w:rPr>
                <w:sz w:val="24"/>
                <w:szCs w:val="24"/>
                <w:shd w:val="clear" w:color="auto" w:fill="FFFFFF"/>
              </w:rPr>
              <w:t>ные технологии и использовать прав</w:t>
            </w:r>
            <w:r w:rsidRPr="00B67B75">
              <w:rPr>
                <w:sz w:val="24"/>
                <w:szCs w:val="24"/>
                <w:shd w:val="clear" w:color="auto" w:fill="FFFFFF"/>
              </w:rPr>
              <w:t>о</w:t>
            </w:r>
            <w:r w:rsidRPr="00B67B75">
              <w:rPr>
                <w:sz w:val="24"/>
                <w:szCs w:val="24"/>
                <w:shd w:val="clear" w:color="auto" w:fill="FFFFFF"/>
              </w:rPr>
              <w:t xml:space="preserve">вые базы данных с </w:t>
            </w:r>
            <w:r>
              <w:rPr>
                <w:sz w:val="24"/>
                <w:szCs w:val="24"/>
                <w:shd w:val="clear" w:color="auto" w:fill="FFFFFF"/>
              </w:rPr>
              <w:t>учетом</w:t>
            </w:r>
            <w:r w:rsidRPr="00B67B75">
              <w:rPr>
                <w:sz w:val="24"/>
                <w:szCs w:val="24"/>
                <w:shd w:val="clear" w:color="auto" w:fill="FFFFFF"/>
              </w:rPr>
              <w:t xml:space="preserve"> требований </w:t>
            </w:r>
            <w:r>
              <w:rPr>
                <w:sz w:val="24"/>
                <w:szCs w:val="24"/>
                <w:shd w:val="clear" w:color="auto" w:fill="FFFFFF"/>
              </w:rPr>
              <w:t>инфо</w:t>
            </w:r>
            <w:r w:rsidRPr="00B67B75">
              <w:rPr>
                <w:sz w:val="24"/>
                <w:szCs w:val="24"/>
                <w:shd w:val="clear" w:color="auto" w:fill="FFFFFF"/>
              </w:rPr>
              <w:t>рм</w:t>
            </w:r>
            <w:r>
              <w:rPr>
                <w:sz w:val="24"/>
                <w:szCs w:val="24"/>
                <w:shd w:val="clear" w:color="auto" w:fill="FFFFFF"/>
              </w:rPr>
              <w:t>ационной безопасности, пре</w:t>
            </w:r>
            <w:r>
              <w:rPr>
                <w:sz w:val="24"/>
                <w:szCs w:val="24"/>
                <w:shd w:val="clear" w:color="auto" w:fill="FFFFFF"/>
              </w:rPr>
              <w:t>д</w:t>
            </w:r>
            <w:r>
              <w:rPr>
                <w:sz w:val="24"/>
                <w:szCs w:val="24"/>
                <w:shd w:val="clear" w:color="auto" w:fill="FFFFFF"/>
              </w:rPr>
              <w:t>ставл</w:t>
            </w:r>
            <w:r w:rsidRPr="00B67B75">
              <w:rPr>
                <w:sz w:val="24"/>
                <w:szCs w:val="24"/>
                <w:shd w:val="clear" w:color="auto" w:fill="FFFFFF"/>
              </w:rPr>
              <w:t>ять полученные результаты научных исследований на научных конфере</w:t>
            </w:r>
            <w:r w:rsidRPr="00B67B75">
              <w:rPr>
                <w:sz w:val="24"/>
                <w:szCs w:val="24"/>
                <w:shd w:val="clear" w:color="auto" w:fill="FFFFFF"/>
              </w:rPr>
              <w:t>н</w:t>
            </w:r>
            <w:r w:rsidRPr="00B67B75">
              <w:rPr>
                <w:sz w:val="24"/>
                <w:szCs w:val="24"/>
                <w:shd w:val="clear" w:color="auto" w:fill="FFFFFF"/>
              </w:rPr>
              <w:t>циях и публиковать результаты научных исследований в и</w:t>
            </w:r>
            <w:r w:rsidRPr="00B67B75">
              <w:rPr>
                <w:sz w:val="24"/>
                <w:szCs w:val="24"/>
                <w:shd w:val="clear" w:color="auto" w:fill="FFFFFF"/>
              </w:rPr>
              <w:t>з</w:t>
            </w:r>
            <w:r w:rsidRPr="00B67B75">
              <w:rPr>
                <w:sz w:val="24"/>
                <w:szCs w:val="24"/>
                <w:shd w:val="clear" w:color="auto" w:fill="FFFFFF"/>
              </w:rPr>
              <w:t>даниях, индексиру</w:t>
            </w:r>
            <w:r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Pr="00B67B75">
              <w:rPr>
                <w:sz w:val="24"/>
                <w:szCs w:val="24"/>
                <w:shd w:val="clear" w:color="auto" w:fill="FFFFFF"/>
              </w:rPr>
              <w:t>мых в РИНЦ</w:t>
            </w:r>
          </w:p>
        </w:tc>
        <w:tc>
          <w:tcPr>
            <w:tcW w:w="2977" w:type="dxa"/>
          </w:tcPr>
          <w:p w:rsidR="006F3F0E" w:rsidRPr="00B67B75" w:rsidRDefault="006F3F0E" w:rsidP="00C352D2">
            <w:pPr>
              <w:ind w:right="57"/>
              <w:jc w:val="both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 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Использует методику проведения научных 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с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следований, применяя информационные техн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логии.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F3F0E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методик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проведения научных исследований, прим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няя информационные технол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гии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применять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методик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пр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ведения научных исследований, применяя информационные те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х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нологии</w:t>
            </w:r>
          </w:p>
        </w:tc>
      </w:tr>
      <w:tr w:rsidR="006F3F0E" w:rsidRPr="00A31841" w:rsidTr="00C352D2">
        <w:tc>
          <w:tcPr>
            <w:tcW w:w="1101" w:type="dxa"/>
            <w:vMerge/>
          </w:tcPr>
          <w:p w:rsidR="006F3F0E" w:rsidRPr="00DC06E3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B67B75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6F3F0E" w:rsidRPr="00960BC8" w:rsidRDefault="006F3F0E" w:rsidP="00C352D2">
            <w:pPr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2. Представляет пол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у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ч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енные результаты нау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ч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ных исследований на научных конференциях.</w:t>
            </w:r>
          </w:p>
        </w:tc>
        <w:tc>
          <w:tcPr>
            <w:tcW w:w="3665" w:type="dxa"/>
          </w:tcPr>
          <w:p w:rsidR="006F3F0E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способы проведения научных исследований 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Уметь: применять способы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ведения научных исследований </w:t>
            </w:r>
          </w:p>
        </w:tc>
      </w:tr>
      <w:tr w:rsidR="006F3F0E" w:rsidRPr="00A31841" w:rsidTr="00C352D2">
        <w:tc>
          <w:tcPr>
            <w:tcW w:w="1101" w:type="dxa"/>
            <w:vMerge/>
          </w:tcPr>
          <w:p w:rsidR="006F3F0E" w:rsidRPr="00DC06E3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B67B75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7" w:type="dxa"/>
          </w:tcPr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3.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Оформляет тексты научных исследований для публикаций в издан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ях, индексируемых в РИНЦ.</w:t>
            </w:r>
          </w:p>
        </w:tc>
        <w:tc>
          <w:tcPr>
            <w:tcW w:w="3665" w:type="dxa"/>
          </w:tcPr>
          <w:p w:rsidR="006F3F0E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формы научных текстов</w:t>
            </w:r>
          </w:p>
          <w:p w:rsidR="006F3F0E" w:rsidRPr="00960BC8" w:rsidRDefault="006F3F0E" w:rsidP="00C352D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тексты научных исследований для пу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б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ликаций в изданиях, индексир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у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емых в РИНЦ.</w:t>
            </w:r>
          </w:p>
        </w:tc>
      </w:tr>
      <w:tr w:rsidR="006F3F0E" w:rsidRPr="00B954E2" w:rsidTr="00C352D2">
        <w:tc>
          <w:tcPr>
            <w:tcW w:w="1101" w:type="dxa"/>
            <w:vMerge w:val="restart"/>
          </w:tcPr>
          <w:p w:rsidR="006F3F0E" w:rsidRPr="00B954E2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ПКН-10</w:t>
            </w:r>
          </w:p>
        </w:tc>
        <w:tc>
          <w:tcPr>
            <w:tcW w:w="2409" w:type="dxa"/>
            <w:vMerge w:val="restart"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7F3F89">
              <w:rPr>
                <w:sz w:val="24"/>
                <w:szCs w:val="24"/>
                <w:shd w:val="clear" w:color="auto" w:fill="FFFFFF"/>
              </w:rPr>
              <w:t>Способность преп</w:t>
            </w:r>
            <w:r w:rsidRPr="007F3F89">
              <w:rPr>
                <w:sz w:val="24"/>
                <w:szCs w:val="24"/>
                <w:shd w:val="clear" w:color="auto" w:fill="FFFFFF"/>
              </w:rPr>
              <w:t>о</w:t>
            </w:r>
            <w:r w:rsidRPr="007F3F89">
              <w:rPr>
                <w:sz w:val="24"/>
                <w:szCs w:val="24"/>
                <w:shd w:val="clear" w:color="auto" w:fill="FFFFFF"/>
              </w:rPr>
              <w:t>давать правовые дисциплины на н</w:t>
            </w:r>
            <w:r w:rsidRPr="007F3F89">
              <w:rPr>
                <w:sz w:val="24"/>
                <w:szCs w:val="24"/>
                <w:shd w:val="clear" w:color="auto" w:fill="FFFFFF"/>
              </w:rPr>
              <w:t>е</w:t>
            </w:r>
            <w:r w:rsidRPr="007F3F89">
              <w:rPr>
                <w:sz w:val="24"/>
                <w:szCs w:val="24"/>
                <w:shd w:val="clear" w:color="auto" w:fill="FFFFFF"/>
              </w:rPr>
              <w:t>обходимом теорет</w:t>
            </w:r>
            <w:r w:rsidRPr="007F3F89">
              <w:rPr>
                <w:sz w:val="24"/>
                <w:szCs w:val="24"/>
                <w:shd w:val="clear" w:color="auto" w:fill="FFFFFF"/>
              </w:rPr>
              <w:t>и</w:t>
            </w:r>
            <w:r w:rsidRPr="007F3F89">
              <w:rPr>
                <w:sz w:val="24"/>
                <w:szCs w:val="24"/>
                <w:shd w:val="clear" w:color="auto" w:fill="FFFFFF"/>
              </w:rPr>
              <w:t>ческом и методич</w:t>
            </w:r>
            <w:r w:rsidRPr="007F3F89">
              <w:rPr>
                <w:sz w:val="24"/>
                <w:szCs w:val="24"/>
                <w:shd w:val="clear" w:color="auto" w:fill="FFFFFF"/>
              </w:rPr>
              <w:t>е</w:t>
            </w:r>
            <w:r w:rsidRPr="007F3F89">
              <w:rPr>
                <w:sz w:val="24"/>
                <w:szCs w:val="24"/>
                <w:shd w:val="clear" w:color="auto" w:fill="FFFFFF"/>
              </w:rPr>
              <w:t>ском уровне</w:t>
            </w:r>
          </w:p>
        </w:tc>
        <w:tc>
          <w:tcPr>
            <w:tcW w:w="2977" w:type="dxa"/>
          </w:tcPr>
          <w:p w:rsidR="006F3F0E" w:rsidRPr="00B954E2" w:rsidRDefault="006F3F0E" w:rsidP="00C352D2">
            <w:pPr>
              <w:ind w:left="57" w:right="57"/>
              <w:jc w:val="both"/>
              <w:rPr>
                <w:rStyle w:val="2105pt"/>
                <w:rFonts w:eastAsia="Courier New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1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Изучает теорию и м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тодологию преподавания правовых дисциплин с учетом требований кач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B67B75">
              <w:rPr>
                <w:rFonts w:ascii="Times New Roman" w:eastAsia="Times New Roman" w:hAnsi="Times New Roman" w:cs="Times New Roman"/>
                <w:shd w:val="clear" w:color="auto" w:fill="FFFFFF"/>
              </w:rPr>
              <w:t>ства образования.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теорию и методологию преподавания правовых дисц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и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плин с учетом требований кач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ства образования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теорию и методологию преподавания пр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а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вовых дисциплин с учетом тр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бований качества образования</w:t>
            </w:r>
          </w:p>
        </w:tc>
      </w:tr>
      <w:tr w:rsidR="006F3F0E" w:rsidRPr="00B954E2" w:rsidTr="00C352D2">
        <w:trPr>
          <w:trHeight w:val="1380"/>
        </w:trPr>
        <w:tc>
          <w:tcPr>
            <w:tcW w:w="1101" w:type="dxa"/>
            <w:vMerge/>
          </w:tcPr>
          <w:p w:rsidR="006F3F0E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B67B75">
              <w:rPr>
                <w:sz w:val="24"/>
                <w:szCs w:val="24"/>
                <w:shd w:val="clear" w:color="auto" w:fill="FFFFFF"/>
              </w:rPr>
              <w:t>2.</w:t>
            </w:r>
            <w:r>
              <w:rPr>
                <w:sz w:val="24"/>
                <w:szCs w:val="24"/>
                <w:shd w:val="clear" w:color="auto" w:fill="FFFFFF"/>
              </w:rPr>
              <w:t> </w:t>
            </w:r>
            <w:r w:rsidRPr="00B67B75">
              <w:rPr>
                <w:sz w:val="24"/>
                <w:szCs w:val="24"/>
                <w:shd w:val="clear" w:color="auto" w:fill="FFFFFF"/>
              </w:rPr>
              <w:t>Разрабатывает методику преподавания отдельных юридических дисциплин с использованием совр</w:t>
            </w:r>
            <w:r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Pr="00B67B75">
              <w:rPr>
                <w:sz w:val="24"/>
                <w:szCs w:val="24"/>
                <w:shd w:val="clear" w:color="auto" w:fill="FFFFFF"/>
              </w:rPr>
              <w:t>менных технологий.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методику преподавания отдельных юридических дисц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и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плин с использованием совр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менных технологий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методику пр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подавания отдельных юридич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ских дисциплин с использован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и</w:t>
            </w:r>
            <w:r w:rsidR="0061078A" w:rsidRPr="00B67B75">
              <w:rPr>
                <w:sz w:val="24"/>
                <w:szCs w:val="24"/>
                <w:shd w:val="clear" w:color="auto" w:fill="FFFFFF"/>
              </w:rPr>
              <w:t>ем современных технологий</w:t>
            </w:r>
          </w:p>
        </w:tc>
      </w:tr>
      <w:tr w:rsidR="006F3F0E" w:rsidRPr="00B954E2" w:rsidTr="00C352D2">
        <w:tc>
          <w:tcPr>
            <w:tcW w:w="1101" w:type="dxa"/>
            <w:vMerge w:val="restart"/>
          </w:tcPr>
          <w:p w:rsidR="006F3F0E" w:rsidRPr="00B954E2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ПК-2</w:t>
            </w:r>
          </w:p>
        </w:tc>
        <w:tc>
          <w:tcPr>
            <w:tcW w:w="2409" w:type="dxa"/>
            <w:vMerge w:val="restart"/>
          </w:tcPr>
          <w:p w:rsidR="006F3F0E" w:rsidRPr="006F3F0E" w:rsidRDefault="006F3F0E" w:rsidP="00C352D2">
            <w:pPr>
              <w:pStyle w:val="50"/>
              <w:shd w:val="clear" w:color="auto" w:fill="auto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6F3F0E">
              <w:rPr>
                <w:b w:val="0"/>
                <w:sz w:val="24"/>
                <w:szCs w:val="24"/>
              </w:rPr>
              <w:t>Способность к дал</w:t>
            </w:r>
            <w:r w:rsidRPr="006F3F0E">
              <w:rPr>
                <w:b w:val="0"/>
                <w:sz w:val="24"/>
                <w:szCs w:val="24"/>
              </w:rPr>
              <w:t>ь</w:t>
            </w:r>
            <w:r w:rsidRPr="006F3F0E">
              <w:rPr>
                <w:b w:val="0"/>
                <w:sz w:val="24"/>
                <w:szCs w:val="24"/>
              </w:rPr>
              <w:t>нейшему професс</w:t>
            </w:r>
            <w:r w:rsidRPr="006F3F0E">
              <w:rPr>
                <w:b w:val="0"/>
                <w:sz w:val="24"/>
                <w:szCs w:val="24"/>
              </w:rPr>
              <w:t>и</w:t>
            </w:r>
            <w:r w:rsidRPr="006F3F0E">
              <w:rPr>
                <w:b w:val="0"/>
                <w:sz w:val="24"/>
                <w:szCs w:val="24"/>
              </w:rPr>
              <w:t>ональному росту, необходимому в с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>временных условиях национальной эк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 xml:space="preserve">номики </w:t>
            </w:r>
          </w:p>
        </w:tc>
        <w:tc>
          <w:tcPr>
            <w:tcW w:w="2977" w:type="dxa"/>
          </w:tcPr>
          <w:p w:rsidR="006F3F0E" w:rsidRPr="006F3F0E" w:rsidRDefault="006F3F0E" w:rsidP="00C352D2">
            <w:pPr>
              <w:pStyle w:val="50"/>
              <w:spacing w:line="240" w:lineRule="auto"/>
              <w:ind w:left="57" w:right="57" w:firstLine="454"/>
              <w:jc w:val="both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6F3F0E">
              <w:rPr>
                <w:b w:val="0"/>
                <w:sz w:val="24"/>
                <w:szCs w:val="24"/>
              </w:rPr>
              <w:t>1. Объективно оц</w:t>
            </w:r>
            <w:r w:rsidRPr="006F3F0E">
              <w:rPr>
                <w:b w:val="0"/>
                <w:sz w:val="24"/>
                <w:szCs w:val="24"/>
              </w:rPr>
              <w:t>е</w:t>
            </w:r>
            <w:r w:rsidRPr="006F3F0E">
              <w:rPr>
                <w:b w:val="0"/>
                <w:sz w:val="24"/>
                <w:szCs w:val="24"/>
              </w:rPr>
              <w:t>нивает свои возможности и совершенствует свои знания и навыки в соо</w:t>
            </w:r>
            <w:r w:rsidRPr="006F3F0E">
              <w:rPr>
                <w:b w:val="0"/>
                <w:sz w:val="24"/>
                <w:szCs w:val="24"/>
              </w:rPr>
              <w:t>т</w:t>
            </w:r>
            <w:r w:rsidRPr="006F3F0E">
              <w:rPr>
                <w:b w:val="0"/>
                <w:sz w:val="24"/>
                <w:szCs w:val="24"/>
              </w:rPr>
              <w:t>ветствии с требованиями профессионального с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>общества.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свои возможности и </w:t>
            </w:r>
            <w:r w:rsidR="0061078A" w:rsidRPr="006F3F0E">
              <w:rPr>
                <w:sz w:val="24"/>
                <w:szCs w:val="24"/>
              </w:rPr>
              <w:t>навыки в соответствии с треб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ваниями профессионального с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общества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61078A" w:rsidRPr="006F3F0E">
              <w:rPr>
                <w:sz w:val="24"/>
                <w:szCs w:val="24"/>
              </w:rPr>
              <w:t>свои знания и навыки в соответствии с треб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ваниями профессионального с</w:t>
            </w:r>
            <w:r w:rsidR="0061078A" w:rsidRPr="006F3F0E">
              <w:rPr>
                <w:sz w:val="24"/>
                <w:szCs w:val="24"/>
              </w:rPr>
              <w:t>о</w:t>
            </w:r>
            <w:r w:rsidR="0061078A" w:rsidRPr="006F3F0E">
              <w:rPr>
                <w:sz w:val="24"/>
                <w:szCs w:val="24"/>
              </w:rPr>
              <w:t>общества</w:t>
            </w:r>
          </w:p>
        </w:tc>
      </w:tr>
      <w:tr w:rsidR="006F3F0E" w:rsidRPr="00B954E2" w:rsidTr="00C352D2">
        <w:tc>
          <w:tcPr>
            <w:tcW w:w="1101" w:type="dxa"/>
            <w:vMerge/>
          </w:tcPr>
          <w:p w:rsidR="006F3F0E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6F3F0E" w:rsidRDefault="006F3F0E" w:rsidP="00C352D2">
            <w:pPr>
              <w:pStyle w:val="50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F0E" w:rsidRPr="00B954E2" w:rsidRDefault="006F3F0E" w:rsidP="00C352D2">
            <w:pPr>
              <w:pStyle w:val="50"/>
              <w:spacing w:line="240" w:lineRule="auto"/>
              <w:ind w:left="57" w:right="57" w:firstLine="454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6F3F0E">
              <w:rPr>
                <w:b w:val="0"/>
                <w:sz w:val="24"/>
                <w:szCs w:val="24"/>
              </w:rPr>
              <w:t>2. Демонстрирует знание тенденций разв</w:t>
            </w:r>
            <w:r w:rsidRPr="006F3F0E">
              <w:rPr>
                <w:b w:val="0"/>
                <w:sz w:val="24"/>
                <w:szCs w:val="24"/>
              </w:rPr>
              <w:t>и</w:t>
            </w:r>
            <w:r w:rsidRPr="006F3F0E">
              <w:rPr>
                <w:b w:val="0"/>
                <w:sz w:val="24"/>
                <w:szCs w:val="24"/>
              </w:rPr>
              <w:t>тия правового регулир</w:t>
            </w:r>
            <w:r w:rsidRPr="006F3F0E">
              <w:rPr>
                <w:b w:val="0"/>
                <w:sz w:val="24"/>
                <w:szCs w:val="24"/>
              </w:rPr>
              <w:t>о</w:t>
            </w:r>
            <w:r w:rsidRPr="006F3F0E">
              <w:rPr>
                <w:b w:val="0"/>
                <w:sz w:val="24"/>
                <w:szCs w:val="24"/>
              </w:rPr>
              <w:t>вания деятельности ко</w:t>
            </w:r>
            <w:r w:rsidRPr="006F3F0E">
              <w:rPr>
                <w:b w:val="0"/>
                <w:sz w:val="24"/>
                <w:szCs w:val="24"/>
              </w:rPr>
              <w:t>н</w:t>
            </w:r>
            <w:r w:rsidRPr="006F3F0E">
              <w:rPr>
                <w:b w:val="0"/>
                <w:sz w:val="24"/>
                <w:szCs w:val="24"/>
              </w:rPr>
              <w:t>трольно-надзорных орг</w:t>
            </w:r>
            <w:r w:rsidRPr="006F3F0E">
              <w:rPr>
                <w:b w:val="0"/>
                <w:sz w:val="24"/>
                <w:szCs w:val="24"/>
              </w:rPr>
              <w:t>а</w:t>
            </w:r>
            <w:r w:rsidRPr="006F3F0E">
              <w:rPr>
                <w:b w:val="0"/>
                <w:sz w:val="24"/>
                <w:szCs w:val="24"/>
              </w:rPr>
              <w:t>нов.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6F3F0E">
              <w:rPr>
                <w:sz w:val="24"/>
                <w:szCs w:val="24"/>
              </w:rPr>
              <w:t>тенденци</w:t>
            </w:r>
            <w:r w:rsidR="0061078A">
              <w:rPr>
                <w:sz w:val="24"/>
                <w:szCs w:val="24"/>
              </w:rPr>
              <w:t>и</w:t>
            </w:r>
            <w:r w:rsidR="0061078A" w:rsidRPr="006F3F0E">
              <w:rPr>
                <w:sz w:val="24"/>
                <w:szCs w:val="24"/>
              </w:rPr>
              <w:t xml:space="preserve"> развития пр</w:t>
            </w:r>
            <w:r w:rsidR="0061078A" w:rsidRPr="006F3F0E">
              <w:rPr>
                <w:sz w:val="24"/>
                <w:szCs w:val="24"/>
              </w:rPr>
              <w:t>а</w:t>
            </w:r>
            <w:r w:rsidR="0061078A" w:rsidRPr="006F3F0E">
              <w:rPr>
                <w:sz w:val="24"/>
                <w:szCs w:val="24"/>
              </w:rPr>
              <w:t>вового регулирования деятел</w:t>
            </w:r>
            <w:r w:rsidR="0061078A" w:rsidRPr="006F3F0E">
              <w:rPr>
                <w:sz w:val="24"/>
                <w:szCs w:val="24"/>
              </w:rPr>
              <w:t>ь</w:t>
            </w:r>
            <w:r w:rsidR="0061078A" w:rsidRPr="006F3F0E">
              <w:rPr>
                <w:sz w:val="24"/>
                <w:szCs w:val="24"/>
              </w:rPr>
              <w:t>ности контрольно-надзорных о</w:t>
            </w:r>
            <w:r w:rsidR="0061078A" w:rsidRPr="006F3F0E">
              <w:rPr>
                <w:sz w:val="24"/>
                <w:szCs w:val="24"/>
              </w:rPr>
              <w:t>р</w:t>
            </w:r>
            <w:r w:rsidR="0061078A" w:rsidRPr="006F3F0E">
              <w:rPr>
                <w:sz w:val="24"/>
                <w:szCs w:val="24"/>
              </w:rPr>
              <w:t>ганов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применять </w:t>
            </w:r>
            <w:r w:rsidR="0061078A" w:rsidRPr="006F3F0E">
              <w:rPr>
                <w:sz w:val="24"/>
                <w:szCs w:val="24"/>
              </w:rPr>
              <w:t>тенденци</w:t>
            </w:r>
            <w:r w:rsidR="0061078A">
              <w:rPr>
                <w:sz w:val="24"/>
                <w:szCs w:val="24"/>
              </w:rPr>
              <w:t>и</w:t>
            </w:r>
            <w:r w:rsidR="0061078A" w:rsidRPr="006F3F0E">
              <w:rPr>
                <w:sz w:val="24"/>
                <w:szCs w:val="24"/>
              </w:rPr>
              <w:t xml:space="preserve"> развития правового регулиров</w:t>
            </w:r>
            <w:r w:rsidR="0061078A" w:rsidRPr="006F3F0E">
              <w:rPr>
                <w:sz w:val="24"/>
                <w:szCs w:val="24"/>
              </w:rPr>
              <w:t>а</w:t>
            </w:r>
            <w:r w:rsidR="0061078A" w:rsidRPr="006F3F0E">
              <w:rPr>
                <w:sz w:val="24"/>
                <w:szCs w:val="24"/>
              </w:rPr>
              <w:t>ния деятельности контрольно-надзорных органов</w:t>
            </w:r>
          </w:p>
        </w:tc>
      </w:tr>
      <w:tr w:rsidR="006F3F0E" w:rsidRPr="00B954E2" w:rsidTr="00C352D2">
        <w:tc>
          <w:tcPr>
            <w:tcW w:w="1101" w:type="dxa"/>
            <w:vMerge/>
          </w:tcPr>
          <w:p w:rsidR="006F3F0E" w:rsidRDefault="006F3F0E" w:rsidP="006F3F0E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6F3F0E" w:rsidRPr="006F3F0E" w:rsidRDefault="006F3F0E" w:rsidP="00C352D2">
            <w:pPr>
              <w:pStyle w:val="50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977" w:type="dxa"/>
          </w:tcPr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 w:rsidRPr="006F3F0E">
              <w:rPr>
                <w:sz w:val="24"/>
                <w:szCs w:val="24"/>
              </w:rPr>
              <w:t>3. Анализирует актуал</w:t>
            </w:r>
            <w:r w:rsidRPr="006F3F0E">
              <w:rPr>
                <w:sz w:val="24"/>
                <w:szCs w:val="24"/>
              </w:rPr>
              <w:t>ь</w:t>
            </w:r>
            <w:r w:rsidRPr="006F3F0E">
              <w:rPr>
                <w:sz w:val="24"/>
                <w:szCs w:val="24"/>
              </w:rPr>
              <w:t>ную административную и судебную практику</w:t>
            </w:r>
          </w:p>
        </w:tc>
        <w:tc>
          <w:tcPr>
            <w:tcW w:w="3665" w:type="dxa"/>
          </w:tcPr>
          <w:p w:rsidR="006F3F0E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Знать: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</w:t>
            </w:r>
            <w:r w:rsidR="0061078A" w:rsidRPr="006F3F0E">
              <w:rPr>
                <w:sz w:val="24"/>
                <w:szCs w:val="24"/>
              </w:rPr>
              <w:t>актуальную администр</w:t>
            </w:r>
            <w:r w:rsidR="0061078A" w:rsidRPr="006F3F0E">
              <w:rPr>
                <w:sz w:val="24"/>
                <w:szCs w:val="24"/>
              </w:rPr>
              <w:t>а</w:t>
            </w:r>
            <w:r w:rsidR="0061078A" w:rsidRPr="006F3F0E">
              <w:rPr>
                <w:sz w:val="24"/>
                <w:szCs w:val="24"/>
              </w:rPr>
              <w:t>тивную и судебную практику</w:t>
            </w:r>
          </w:p>
          <w:p w:rsidR="006F3F0E" w:rsidRPr="00B954E2" w:rsidRDefault="006F3F0E" w:rsidP="00C352D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auto"/>
                <w:sz w:val="24"/>
                <w:szCs w:val="24"/>
              </w:rPr>
            </w:pPr>
            <w:r>
              <w:rPr>
                <w:rStyle w:val="2105pt"/>
                <w:color w:val="auto"/>
                <w:sz w:val="24"/>
                <w:szCs w:val="24"/>
              </w:rPr>
              <w:t>Уметь:</w:t>
            </w:r>
            <w:r w:rsidR="0061078A">
              <w:rPr>
                <w:rStyle w:val="2105pt"/>
                <w:color w:val="auto"/>
                <w:sz w:val="24"/>
                <w:szCs w:val="24"/>
              </w:rPr>
              <w:t xml:space="preserve"> использовать </w:t>
            </w:r>
            <w:r w:rsidR="0061078A" w:rsidRPr="006F3F0E">
              <w:rPr>
                <w:sz w:val="24"/>
                <w:szCs w:val="24"/>
              </w:rPr>
              <w:t>актуальную административную и судебную практику</w:t>
            </w:r>
          </w:p>
        </w:tc>
      </w:tr>
    </w:tbl>
    <w:p w:rsidR="006F3F0E" w:rsidRDefault="006F3F0E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  <w:bookmarkStart w:id="3" w:name="bookmark5"/>
    </w:p>
    <w:p w:rsidR="005A7138" w:rsidRDefault="005A7138" w:rsidP="00B37530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E54EB7" w:rsidRPr="00A31841" w:rsidRDefault="00676325" w:rsidP="00A31841">
      <w:pPr>
        <w:pStyle w:val="22"/>
        <w:keepNext/>
        <w:keepLines/>
        <w:numPr>
          <w:ilvl w:val="0"/>
          <w:numId w:val="2"/>
        </w:numPr>
        <w:shd w:val="clear" w:color="auto" w:fill="auto"/>
        <w:tabs>
          <w:tab w:val="left" w:pos="426"/>
          <w:tab w:val="left" w:pos="1134"/>
        </w:tabs>
        <w:spacing w:before="0" w:line="360" w:lineRule="auto"/>
        <w:ind w:firstLine="709"/>
        <w:jc w:val="both"/>
      </w:pPr>
      <w:r w:rsidRPr="00A31841">
        <w:t>Место практики в структуре образовательной программы</w:t>
      </w:r>
      <w:bookmarkEnd w:id="3"/>
    </w:p>
    <w:p w:rsidR="00A31841" w:rsidRPr="00604312" w:rsidRDefault="0023774A" w:rsidP="00A31841">
      <w:pPr>
        <w:tabs>
          <w:tab w:val="left" w:pos="709"/>
          <w:tab w:val="left" w:pos="993"/>
        </w:tabs>
        <w:spacing w:line="360" w:lineRule="auto"/>
        <w:ind w:firstLine="709"/>
        <w:jc w:val="both"/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</w:pPr>
      <w:r w:rsidRPr="00604312">
        <w:rPr>
          <w:rFonts w:ascii="Times New Roman" w:hAnsi="Times New Roman" w:cs="Times New Roman"/>
          <w:sz w:val="28"/>
          <w:szCs w:val="28"/>
        </w:rPr>
        <w:t xml:space="preserve">Производственная практика </w:t>
      </w:r>
      <w:r w:rsidR="000924E3" w:rsidRPr="00604312">
        <w:rPr>
          <w:rFonts w:ascii="Times New Roman" w:hAnsi="Times New Roman" w:cs="Times New Roman"/>
          <w:sz w:val="28"/>
          <w:szCs w:val="28"/>
        </w:rPr>
        <w:t xml:space="preserve">по получению профессиональных умений и опыта профессиональной деятельности </w:t>
      </w:r>
      <w:r w:rsidR="00676325" w:rsidRPr="00604312">
        <w:rPr>
          <w:rFonts w:ascii="Times New Roman" w:hAnsi="Times New Roman" w:cs="Times New Roman"/>
          <w:sz w:val="28"/>
          <w:szCs w:val="28"/>
        </w:rPr>
        <w:t xml:space="preserve">является обязательным разделом основной образовательной программы по направлению </w:t>
      </w:r>
      <w:r w:rsidR="001B78BD" w:rsidRPr="00604312">
        <w:rPr>
          <w:rFonts w:ascii="Times New Roman" w:hAnsi="Times New Roman" w:cs="Times New Roman"/>
          <w:sz w:val="28"/>
          <w:szCs w:val="28"/>
        </w:rPr>
        <w:t>40.0</w:t>
      </w:r>
      <w:r w:rsidR="0054268A" w:rsidRPr="00604312">
        <w:rPr>
          <w:rFonts w:ascii="Times New Roman" w:hAnsi="Times New Roman" w:cs="Times New Roman"/>
          <w:sz w:val="28"/>
          <w:szCs w:val="28"/>
        </w:rPr>
        <w:t>4</w:t>
      </w:r>
      <w:r w:rsidR="001B78BD" w:rsidRPr="00604312">
        <w:rPr>
          <w:rFonts w:ascii="Times New Roman" w:hAnsi="Times New Roman" w:cs="Times New Roman"/>
          <w:sz w:val="28"/>
          <w:szCs w:val="28"/>
        </w:rPr>
        <w:t>.01 - Юриспруденция</w:t>
      </w:r>
      <w:r w:rsidR="00676325" w:rsidRPr="00604312">
        <w:rPr>
          <w:rFonts w:ascii="Times New Roman" w:hAnsi="Times New Roman" w:cs="Times New Roman"/>
          <w:sz w:val="28"/>
          <w:szCs w:val="28"/>
        </w:rPr>
        <w:t>,</w:t>
      </w:r>
      <w:r w:rsidR="00A31841" w:rsidRPr="00604312">
        <w:rPr>
          <w:rFonts w:ascii="Times New Roman" w:hAnsi="Times New Roman" w:cs="Times New Roman"/>
        </w:rPr>
        <w:t xml:space="preserve"> </w:t>
      </w:r>
      <w:r w:rsidR="00A31841" w:rsidRPr="00604312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>напра</w:t>
      </w:r>
      <w:r w:rsidR="00A31841" w:rsidRPr="00604312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>в</w:t>
      </w:r>
      <w:r w:rsidR="00A31841" w:rsidRPr="00604312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>ленность программы «Юрист в органах власти»</w:t>
      </w:r>
      <w:r w:rsidR="005C2901">
        <w:rPr>
          <w:rFonts w:ascii="Times New Roman" w:eastAsia="ヒラギノ角ゴ Pro W3" w:hAnsi="Times New Roman" w:cs="Times New Roman"/>
          <w:kern w:val="2"/>
          <w:sz w:val="28"/>
          <w:szCs w:val="28"/>
          <w14:ligatures w14:val="standardContextual"/>
        </w:rPr>
        <w:t xml:space="preserve">, проводится в 10 модуле. </w:t>
      </w:r>
    </w:p>
    <w:p w:rsidR="00604312" w:rsidRDefault="00676325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604312">
        <w:rPr>
          <w:rFonts w:ascii="Times New Roman" w:hAnsi="Times New Roman" w:cs="Times New Roman"/>
          <w:sz w:val="28"/>
          <w:szCs w:val="28"/>
        </w:rPr>
        <w:t xml:space="preserve"> К прохождению практики допускаются студенты, успешно сдавшие все и</w:t>
      </w:r>
      <w:r w:rsidRPr="00604312">
        <w:rPr>
          <w:rFonts w:ascii="Times New Roman" w:hAnsi="Times New Roman" w:cs="Times New Roman"/>
          <w:sz w:val="28"/>
          <w:szCs w:val="28"/>
        </w:rPr>
        <w:t>с</w:t>
      </w:r>
      <w:r w:rsidRPr="00604312">
        <w:rPr>
          <w:rFonts w:ascii="Times New Roman" w:hAnsi="Times New Roman" w:cs="Times New Roman"/>
          <w:sz w:val="28"/>
          <w:szCs w:val="28"/>
        </w:rPr>
        <w:t>пытания, предусмотренные учебным планом.</w:t>
      </w:r>
      <w:r w:rsidR="00F603AE" w:rsidRPr="00604312">
        <w:rPr>
          <w:rFonts w:ascii="Times New Roman" w:hAnsi="Times New Roman" w:cs="Times New Roman"/>
        </w:rPr>
        <w:t xml:space="preserve"> </w:t>
      </w:r>
      <w:bookmarkStart w:id="4" w:name="bookmark6"/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Приступая к практике, студенты должны владеть такими знаниями и умен</w:t>
      </w:r>
      <w:r w:rsidRPr="00604312">
        <w:rPr>
          <w:rFonts w:ascii="Times New Roman" w:hAnsi="Times New Roman" w:cs="Times New Roman"/>
          <w:bCs/>
          <w:sz w:val="28"/>
          <w:szCs w:val="28"/>
        </w:rPr>
        <w:t>и</w:t>
      </w:r>
      <w:r w:rsidRPr="00604312">
        <w:rPr>
          <w:rFonts w:ascii="Times New Roman" w:hAnsi="Times New Roman" w:cs="Times New Roman"/>
          <w:bCs/>
          <w:sz w:val="28"/>
          <w:szCs w:val="28"/>
        </w:rPr>
        <w:t xml:space="preserve">ями, как: </w:t>
      </w:r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- знание основополагающих правовых понятий и дефиниций законодател</w:t>
      </w:r>
      <w:r w:rsidRPr="00604312">
        <w:rPr>
          <w:rFonts w:ascii="Times New Roman" w:hAnsi="Times New Roman" w:cs="Times New Roman"/>
          <w:bCs/>
          <w:sz w:val="28"/>
          <w:szCs w:val="28"/>
        </w:rPr>
        <w:t>ь</w:t>
      </w:r>
      <w:r w:rsidRPr="00604312">
        <w:rPr>
          <w:rFonts w:ascii="Times New Roman" w:hAnsi="Times New Roman" w:cs="Times New Roman"/>
          <w:bCs/>
          <w:sz w:val="28"/>
          <w:szCs w:val="28"/>
        </w:rPr>
        <w:t>ства;</w:t>
      </w:r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- основные принципы профессиональной деятельности юриста;</w:t>
      </w:r>
    </w:p>
    <w:p w:rsidR="00604312" w:rsidRPr="00604312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312">
        <w:rPr>
          <w:rFonts w:ascii="Times New Roman" w:hAnsi="Times New Roman" w:cs="Times New Roman"/>
          <w:bCs/>
          <w:sz w:val="28"/>
          <w:szCs w:val="28"/>
        </w:rPr>
        <w:t>- соотношение права и морали;</w:t>
      </w:r>
    </w:p>
    <w:p w:rsidR="00604312" w:rsidRPr="00BB6600" w:rsidRDefault="00604312" w:rsidP="0060431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- основные принципы составления юридических документов;</w:t>
      </w:r>
    </w:p>
    <w:p w:rsidR="00604312" w:rsidRPr="00BB6600" w:rsidRDefault="00604312" w:rsidP="00604312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- основные начала юридического делопроизводства.</w:t>
      </w:r>
    </w:p>
    <w:p w:rsidR="00F603AE" w:rsidRPr="00E87FA7" w:rsidRDefault="00F603AE" w:rsidP="00F603AE">
      <w:pPr>
        <w:pStyle w:val="20"/>
        <w:shd w:val="clear" w:color="auto" w:fill="auto"/>
        <w:tabs>
          <w:tab w:val="left" w:pos="426"/>
        </w:tabs>
        <w:spacing w:line="360" w:lineRule="auto"/>
        <w:ind w:firstLine="709"/>
        <w:jc w:val="both"/>
      </w:pPr>
    </w:p>
    <w:p w:rsidR="00E54EB7" w:rsidRPr="00E87FA7" w:rsidRDefault="00676325" w:rsidP="005A7138">
      <w:pPr>
        <w:pStyle w:val="20"/>
        <w:numPr>
          <w:ilvl w:val="0"/>
          <w:numId w:val="2"/>
        </w:numPr>
        <w:shd w:val="clear" w:color="auto" w:fill="auto"/>
        <w:tabs>
          <w:tab w:val="left" w:pos="709"/>
        </w:tabs>
        <w:spacing w:line="360" w:lineRule="auto"/>
        <w:ind w:firstLine="709"/>
        <w:jc w:val="both"/>
        <w:rPr>
          <w:b/>
        </w:rPr>
      </w:pPr>
      <w:r w:rsidRPr="00E87FA7">
        <w:rPr>
          <w:b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:rsidR="00E87FA7" w:rsidRDefault="00E87FA7" w:rsidP="00E87F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7FA7" w:rsidRPr="00E87FA7" w:rsidRDefault="00E87FA7" w:rsidP="00E87FA7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7FA7">
        <w:rPr>
          <w:rFonts w:ascii="Times New Roman" w:hAnsi="Times New Roman" w:cs="Times New Roman"/>
          <w:sz w:val="28"/>
          <w:szCs w:val="28"/>
        </w:rPr>
        <w:t xml:space="preserve">Общая трудоёмкость составляет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87FA7">
        <w:rPr>
          <w:rFonts w:ascii="Times New Roman" w:hAnsi="Times New Roman" w:cs="Times New Roman"/>
          <w:sz w:val="28"/>
          <w:szCs w:val="28"/>
        </w:rPr>
        <w:t xml:space="preserve"> зачетных единиц – </w:t>
      </w:r>
      <w:r>
        <w:rPr>
          <w:rFonts w:ascii="Times New Roman" w:hAnsi="Times New Roman" w:cs="Times New Roman"/>
          <w:sz w:val="28"/>
          <w:szCs w:val="28"/>
        </w:rPr>
        <w:t>432</w:t>
      </w:r>
      <w:r w:rsidRPr="00E87FA7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7F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7FA7" w:rsidRPr="00E87FA7" w:rsidRDefault="00E87FA7" w:rsidP="00E87FA7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E87FA7" w:rsidRDefault="00E87FA7" w:rsidP="00E87FA7">
      <w:pPr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E87FA7">
        <w:rPr>
          <w:rFonts w:ascii="Times New Roman" w:eastAsiaTheme="minorHAnsi" w:hAnsi="Times New Roman" w:cs="Times New Roman"/>
          <w:b/>
          <w:sz w:val="28"/>
          <w:szCs w:val="28"/>
        </w:rPr>
        <w:t>6. Содержание практики</w:t>
      </w:r>
    </w:p>
    <w:p w:rsidR="005C2901" w:rsidRPr="000924E3" w:rsidRDefault="005C2901" w:rsidP="005C2901">
      <w:pPr>
        <w:pStyle w:val="20"/>
        <w:shd w:val="clear" w:color="auto" w:fill="auto"/>
        <w:spacing w:line="360" w:lineRule="auto"/>
        <w:ind w:firstLine="709"/>
        <w:jc w:val="both"/>
      </w:pPr>
      <w:r w:rsidRPr="000924E3">
        <w:t>В процессе прохождения практики студенты приобретают навыки професс</w:t>
      </w:r>
      <w:r w:rsidRPr="000924E3">
        <w:t>и</w:t>
      </w:r>
      <w:r w:rsidRPr="000924E3">
        <w:t>ональной работы и решения практических задач, осуществляют сбор практическ</w:t>
      </w:r>
      <w:r w:rsidRPr="000924E3">
        <w:t>о</w:t>
      </w:r>
      <w:r w:rsidRPr="000924E3">
        <w:t>го материала</w:t>
      </w:r>
      <w:r>
        <w:t>.</w:t>
      </w:r>
    </w:p>
    <w:p w:rsidR="005C2901" w:rsidRPr="000924E3" w:rsidRDefault="005C2901" w:rsidP="005C2901">
      <w:pPr>
        <w:pStyle w:val="20"/>
        <w:shd w:val="clear" w:color="auto" w:fill="auto"/>
        <w:spacing w:line="360" w:lineRule="auto"/>
        <w:ind w:firstLine="709"/>
        <w:jc w:val="both"/>
      </w:pPr>
      <w:r w:rsidRPr="000924E3">
        <w:t>Содержание практики формируется, исходя из программы</w:t>
      </w:r>
      <w:r>
        <w:t>,</w:t>
      </w:r>
      <w:r w:rsidRPr="000924E3">
        <w:t xml:space="preserve"> с учетом места прохождения практики. Производственная практика </w:t>
      </w:r>
      <w:r w:rsidRPr="00604312">
        <w:t>по получению професси</w:t>
      </w:r>
      <w:r w:rsidRPr="00604312">
        <w:t>о</w:t>
      </w:r>
      <w:r w:rsidRPr="00604312">
        <w:t xml:space="preserve">нальных умений и опыта профессиональной деятельности </w:t>
      </w:r>
      <w:r w:rsidRPr="000924E3">
        <w:t>состоит из следующих видов деятельности для решения профессиональных задач, представленных в та</w:t>
      </w:r>
      <w:r w:rsidRPr="000924E3">
        <w:t>б</w:t>
      </w:r>
      <w:r w:rsidRPr="000924E3">
        <w:t>лице 1</w:t>
      </w:r>
      <w:r w:rsidRPr="000924E3">
        <w:rPr>
          <w:rStyle w:val="26"/>
        </w:rPr>
        <w:t>.</w:t>
      </w:r>
      <w:r w:rsidRPr="000924E3">
        <w:t xml:space="preserve"> </w:t>
      </w:r>
    </w:p>
    <w:p w:rsidR="005C2901" w:rsidRPr="000924E3" w:rsidRDefault="005C2901" w:rsidP="005C2901">
      <w:pPr>
        <w:pStyle w:val="20"/>
        <w:shd w:val="clear" w:color="auto" w:fill="auto"/>
        <w:spacing w:line="360" w:lineRule="auto"/>
        <w:ind w:firstLine="709"/>
        <w:jc w:val="both"/>
      </w:pPr>
      <w:r w:rsidRPr="000924E3">
        <w:t>Таблица 1 - Содержание практики</w:t>
      </w:r>
    </w:p>
    <w:p w:rsidR="005C2901" w:rsidRPr="007304F2" w:rsidRDefault="005C2901" w:rsidP="005C2901">
      <w:pPr>
        <w:tabs>
          <w:tab w:val="left" w:pos="284"/>
          <w:tab w:val="left" w:pos="360"/>
        </w:tabs>
        <w:suppressAutoHyphens/>
        <w:overflowPunct w:val="0"/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tbl>
      <w:tblPr>
        <w:tblW w:w="10229" w:type="dxa"/>
        <w:jc w:val="center"/>
        <w:tblCellMar>
          <w:left w:w="10" w:type="dxa"/>
          <w:right w:w="10" w:type="dxa"/>
        </w:tblCellMar>
        <w:tblLook w:val="0400" w:firstRow="0" w:lastRow="0" w:firstColumn="0" w:lastColumn="0" w:noHBand="0" w:noVBand="1"/>
      </w:tblPr>
      <w:tblGrid>
        <w:gridCol w:w="551"/>
        <w:gridCol w:w="2858"/>
        <w:gridCol w:w="4354"/>
        <w:gridCol w:w="2466"/>
      </w:tblGrid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№ </w:t>
            </w:r>
            <w:proofErr w:type="gramStart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</w:t>
            </w:r>
            <w:proofErr w:type="gramEnd"/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/п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Этапы (периоды)</w:t>
            </w:r>
          </w:p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практики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Виды работ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Количество часов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1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Подготовительный этап.</w:t>
            </w:r>
          </w:p>
          <w:p w:rsidR="005C2901" w:rsidRPr="007304F2" w:rsidRDefault="005C2901" w:rsidP="005D639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изучение программы практики и м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тодических указаний по прохождению практики по получению первичных профессиональных умений и навыков;</w:t>
            </w:r>
          </w:p>
          <w:p w:rsidR="005C2901" w:rsidRPr="007304F2" w:rsidRDefault="005C2901" w:rsidP="005C2901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осещение организационного собр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ния перед началом практики.</w:t>
            </w:r>
          </w:p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инструктаж руководителя практики от профильной организации по прав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и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лам деловой этики, технике пожарной безопасности, охране труда и соблюд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е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нию внутреннего трудового распоря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д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ка.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32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Адаптивно-</w:t>
            </w:r>
          </w:p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производственный этап.</w:t>
            </w:r>
          </w:p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1) знакомство с 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требованиями охраны труда, техники безопасности, пожарной безопасности, санитарными правилами, а также правилами внутреннего труд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вого распорядка;</w:t>
            </w:r>
          </w:p>
          <w:p w:rsidR="005C2901" w:rsidRPr="007304F2" w:rsidRDefault="005C2901" w:rsidP="005C2901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 ознакомление студентов с работой объекта профессиональной деятельн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сти в режиме устойчивого функцион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и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рования и перспективами развития, с его функциональной структурой, х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а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рактером взаимодействия структурных подразделений объекта профессионал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ь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ной деятельности;</w:t>
            </w:r>
          </w:p>
          <w:p w:rsidR="005C2901" w:rsidRPr="007304F2" w:rsidRDefault="005C2901" w:rsidP="005C2901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) ознакомление с перечнем нормати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в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ных правовых актов,  регламентиру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ю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щих функционирование и развитие объекта профессиональной деятельн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сти и его структурных подразделений.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150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Основной этап практ</w:t>
            </w: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и</w:t>
            </w: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ки</w:t>
            </w:r>
          </w:p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1) ознакомление с перечнем задач, р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шаемых объектом профессиональной деятельности и его структурными по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д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разделениями, изучение требований нормативных правовых актов;</w:t>
            </w:r>
          </w:p>
          <w:p w:rsidR="005C2901" w:rsidRPr="007304F2" w:rsidRDefault="005C2901" w:rsidP="001E68A2">
            <w:pPr>
              <w:widowControl/>
              <w:jc w:val="both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2) формирование и развитие первичных профессиональных умений и навыков целеполагания на основе анализа о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с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новных показателей экономической д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е</w:t>
            </w:r>
            <w:r w:rsidRPr="007304F2"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 xml:space="preserve">ятельности органа (организации); 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3) осуществление действий, связанных с исполнением должностных обязанн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стей работников органа (организации) юридического характера.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4) приобретение навыков работы с вх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о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дящей и исходящей документацией;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5) изучение принципов такой работы и приобретение опыта делопроизводства.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lang w:eastAsia="en-US" w:bidi="ar-SA"/>
              </w:rPr>
              <w:t>150</w:t>
            </w:r>
          </w:p>
        </w:tc>
      </w:tr>
      <w:tr w:rsidR="005C2901" w:rsidRPr="007304F2" w:rsidTr="00AB5237">
        <w:trPr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7304F2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4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5D639B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Завершающий этап.</w:t>
            </w:r>
          </w:p>
        </w:tc>
        <w:tc>
          <w:tcPr>
            <w:tcW w:w="4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1) сбор и анализ материала;</w:t>
            </w:r>
          </w:p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2) подготовка и последующая защита отчета, включая презентацию профе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с</w:t>
            </w:r>
            <w:r w:rsidRPr="007304F2">
              <w:rPr>
                <w:rFonts w:ascii="Times New Roman" w:eastAsia="Calibri" w:hAnsi="Times New Roman" w:cs="Times New Roman"/>
                <w:color w:val="auto"/>
                <w:lang w:bidi="ar-SA"/>
              </w:rPr>
              <w:t>сии (должности)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7304F2" w:rsidRDefault="005C2901" w:rsidP="005C290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100</w:t>
            </w:r>
          </w:p>
        </w:tc>
      </w:tr>
      <w:tr w:rsidR="005C2901" w:rsidRPr="007304F2" w:rsidTr="00AB5237">
        <w:trPr>
          <w:jc w:val="center"/>
        </w:trPr>
        <w:tc>
          <w:tcPr>
            <w:tcW w:w="7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901" w:rsidRPr="007304F2" w:rsidRDefault="005C2901" w:rsidP="001E68A2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7304F2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Итого 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2901" w:rsidRPr="005D639B" w:rsidRDefault="000D2465" w:rsidP="005D639B">
            <w:pPr>
              <w:pStyle w:val="af0"/>
              <w:widowControl/>
              <w:numPr>
                <w:ilvl w:val="0"/>
                <w:numId w:val="34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 xml:space="preserve"> </w:t>
            </w:r>
            <w:r w:rsidR="005C2901" w:rsidRPr="005D639B">
              <w:rPr>
                <w:rFonts w:ascii="Times New Roman" w:eastAsia="Calibri" w:hAnsi="Times New Roman" w:cs="Times New Roman"/>
                <w:b/>
                <w:color w:val="auto"/>
                <w:lang w:bidi="ar-SA"/>
              </w:rPr>
              <w:t>часа</w:t>
            </w:r>
          </w:p>
        </w:tc>
      </w:tr>
    </w:tbl>
    <w:p w:rsidR="005C2901" w:rsidRPr="007304F2" w:rsidRDefault="005C2901" w:rsidP="005C2901">
      <w:pPr>
        <w:pStyle w:val="20"/>
        <w:shd w:val="clear" w:color="auto" w:fill="auto"/>
        <w:spacing w:line="240" w:lineRule="auto"/>
        <w:ind w:firstLine="0"/>
        <w:jc w:val="both"/>
        <w:rPr>
          <w:rStyle w:val="26"/>
          <w:sz w:val="24"/>
          <w:szCs w:val="24"/>
        </w:rPr>
      </w:pPr>
    </w:p>
    <w:p w:rsidR="005D639B" w:rsidRDefault="005D639B" w:rsidP="005D639B">
      <w:pPr>
        <w:pStyle w:val="22"/>
        <w:keepNext/>
        <w:keepLines/>
        <w:shd w:val="clear" w:color="auto" w:fill="auto"/>
        <w:tabs>
          <w:tab w:val="left" w:pos="426"/>
          <w:tab w:val="left" w:pos="851"/>
          <w:tab w:val="left" w:pos="3034"/>
        </w:tabs>
        <w:spacing w:before="0" w:line="360" w:lineRule="auto"/>
        <w:jc w:val="both"/>
      </w:pPr>
      <w:bookmarkStart w:id="5" w:name="bookmark8"/>
    </w:p>
    <w:p w:rsidR="00E54EB7" w:rsidRPr="001869A5" w:rsidRDefault="005D639B" w:rsidP="00AB5237">
      <w:pPr>
        <w:pStyle w:val="22"/>
        <w:keepNext/>
        <w:keepLines/>
        <w:shd w:val="clear" w:color="auto" w:fill="auto"/>
        <w:tabs>
          <w:tab w:val="left" w:pos="426"/>
          <w:tab w:val="left" w:pos="851"/>
          <w:tab w:val="left" w:pos="3034"/>
        </w:tabs>
        <w:spacing w:before="0" w:line="360" w:lineRule="auto"/>
        <w:ind w:firstLine="851"/>
        <w:jc w:val="both"/>
      </w:pPr>
      <w:r>
        <w:t xml:space="preserve">7. </w:t>
      </w:r>
      <w:r w:rsidR="00676325" w:rsidRPr="001869A5">
        <w:t>Формы отчетности по практике</w:t>
      </w:r>
      <w:bookmarkEnd w:id="5"/>
    </w:p>
    <w:p w:rsidR="00AB5237" w:rsidRDefault="002F76F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9A5">
        <w:rPr>
          <w:rFonts w:ascii="Times New Roman" w:hAnsi="Times New Roman" w:cs="Times New Roman"/>
          <w:bCs/>
          <w:sz w:val="28"/>
          <w:szCs w:val="28"/>
        </w:rPr>
        <w:t>Права и обязанности обучающегося определены Приказом от 29 ноября 2018 г. № 2270/0 «Об утверждении Положения о практике обучающихся, осваив</w:t>
      </w:r>
      <w:r w:rsidRPr="001869A5">
        <w:rPr>
          <w:rFonts w:ascii="Times New Roman" w:hAnsi="Times New Roman" w:cs="Times New Roman"/>
          <w:bCs/>
          <w:sz w:val="28"/>
          <w:szCs w:val="28"/>
        </w:rPr>
        <w:t>а</w:t>
      </w:r>
      <w:r w:rsidRPr="001869A5">
        <w:rPr>
          <w:rFonts w:ascii="Times New Roman" w:hAnsi="Times New Roman" w:cs="Times New Roman"/>
          <w:bCs/>
          <w:sz w:val="28"/>
          <w:szCs w:val="28"/>
        </w:rPr>
        <w:t xml:space="preserve">ющих образовательные программы высшего образования – программы </w:t>
      </w:r>
      <w:proofErr w:type="spellStart"/>
      <w:r w:rsidRPr="001869A5">
        <w:rPr>
          <w:rFonts w:ascii="Times New Roman" w:hAnsi="Times New Roman" w:cs="Times New Roman"/>
          <w:bCs/>
          <w:sz w:val="28"/>
          <w:szCs w:val="28"/>
        </w:rPr>
        <w:t>бакалавр</w:t>
      </w:r>
      <w:r w:rsidRPr="001869A5">
        <w:rPr>
          <w:rFonts w:ascii="Times New Roman" w:hAnsi="Times New Roman" w:cs="Times New Roman"/>
          <w:bCs/>
          <w:sz w:val="28"/>
          <w:szCs w:val="28"/>
        </w:rPr>
        <w:t>и</w:t>
      </w:r>
      <w:r w:rsidRPr="001869A5">
        <w:rPr>
          <w:rFonts w:ascii="Times New Roman" w:hAnsi="Times New Roman" w:cs="Times New Roman"/>
          <w:bCs/>
          <w:sz w:val="28"/>
          <w:szCs w:val="28"/>
        </w:rPr>
        <w:t>ата</w:t>
      </w:r>
      <w:proofErr w:type="spellEnd"/>
      <w:r w:rsidRPr="001869A5">
        <w:rPr>
          <w:rFonts w:ascii="Times New Roman" w:hAnsi="Times New Roman" w:cs="Times New Roman"/>
          <w:bCs/>
          <w:sz w:val="28"/>
          <w:szCs w:val="28"/>
        </w:rPr>
        <w:t xml:space="preserve"> и программы магистратуры в Финансовом университете». </w:t>
      </w:r>
    </w:p>
    <w:p w:rsidR="00AB5237" w:rsidRDefault="002F76F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9A5">
        <w:rPr>
          <w:rFonts w:ascii="Times New Roman" w:hAnsi="Times New Roman" w:cs="Times New Roman"/>
          <w:bCs/>
          <w:sz w:val="28"/>
          <w:szCs w:val="28"/>
        </w:rPr>
        <w:t xml:space="preserve">Все формы отчетности по итогам прохождения практики представлены на сайте Уральского филиала Финансового университета. </w:t>
      </w:r>
    </w:p>
    <w:p w:rsidR="000D2465" w:rsidRDefault="002F76F2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69A5">
        <w:rPr>
          <w:rFonts w:ascii="Times New Roman" w:hAnsi="Times New Roman" w:cs="Times New Roman"/>
          <w:bCs/>
          <w:sz w:val="28"/>
          <w:szCs w:val="28"/>
        </w:rPr>
        <w:t>По ссылке: Студентам</w:t>
      </w:r>
      <w:r w:rsidR="000D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9A5">
        <w:rPr>
          <w:rFonts w:ascii="Times New Roman" w:hAnsi="Times New Roman" w:cs="Times New Roman"/>
          <w:bCs/>
          <w:sz w:val="28"/>
          <w:szCs w:val="28"/>
        </w:rPr>
        <w:t>-</w:t>
      </w:r>
      <w:r w:rsidR="000D246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69A5">
        <w:rPr>
          <w:rFonts w:ascii="Times New Roman" w:hAnsi="Times New Roman" w:cs="Times New Roman"/>
          <w:bCs/>
          <w:sz w:val="28"/>
          <w:szCs w:val="28"/>
        </w:rPr>
        <w:t xml:space="preserve">Магистратура - </w:t>
      </w:r>
      <w:r w:rsidR="00AB5237" w:rsidRPr="001869A5">
        <w:rPr>
          <w:rFonts w:ascii="Times New Roman" w:hAnsi="Times New Roman" w:cs="Times New Roman"/>
          <w:bCs/>
          <w:sz w:val="28"/>
          <w:szCs w:val="28"/>
        </w:rPr>
        <w:t>Нормативно</w:t>
      </w:r>
      <w:r w:rsidRPr="001869A5">
        <w:rPr>
          <w:rFonts w:ascii="Times New Roman" w:hAnsi="Times New Roman" w:cs="Times New Roman"/>
          <w:bCs/>
          <w:sz w:val="28"/>
          <w:szCs w:val="28"/>
        </w:rPr>
        <w:t>-методическое обесп</w:t>
      </w:r>
      <w:r w:rsidRPr="001869A5">
        <w:rPr>
          <w:rFonts w:ascii="Times New Roman" w:hAnsi="Times New Roman" w:cs="Times New Roman"/>
          <w:bCs/>
          <w:sz w:val="28"/>
          <w:szCs w:val="28"/>
        </w:rPr>
        <w:t>е</w:t>
      </w:r>
      <w:r w:rsidRPr="001869A5">
        <w:rPr>
          <w:rFonts w:ascii="Times New Roman" w:hAnsi="Times New Roman" w:cs="Times New Roman"/>
          <w:bCs/>
          <w:sz w:val="28"/>
          <w:szCs w:val="28"/>
        </w:rPr>
        <w:t xml:space="preserve">чение – Практика: </w:t>
      </w:r>
    </w:p>
    <w:p w:rsidR="002F76F2" w:rsidRPr="001869A5" w:rsidRDefault="0042315B" w:rsidP="00AB5237">
      <w:pPr>
        <w:spacing w:line="36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history="1">
        <w:r w:rsidR="002F76F2" w:rsidRPr="001869A5">
          <w:rPr>
            <w:rStyle w:val="af2"/>
            <w:rFonts w:ascii="Times New Roman" w:hAnsi="Times New Roman" w:cs="Times New Roman"/>
            <w:bCs/>
            <w:sz w:val="28"/>
            <w:szCs w:val="28"/>
          </w:rPr>
          <w:t>https://chelyabinsk.fa.ru/Students/magistr/regulatormethodologsup/</w:t>
        </w:r>
      </w:hyperlink>
      <w:r w:rsidR="002F76F2" w:rsidRPr="001869A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F76F2" w:rsidRDefault="002F76F2" w:rsidP="00B42346">
      <w:pPr>
        <w:pStyle w:val="20"/>
        <w:shd w:val="clear" w:color="auto" w:fill="auto"/>
        <w:spacing w:line="240" w:lineRule="auto"/>
        <w:ind w:firstLine="284"/>
        <w:jc w:val="both"/>
        <w:rPr>
          <w:sz w:val="24"/>
          <w:szCs w:val="24"/>
        </w:rPr>
      </w:pP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4312">
        <w:rPr>
          <w:rFonts w:ascii="Times New Roman" w:hAnsi="Times New Roman" w:cs="Times New Roman"/>
          <w:sz w:val="28"/>
          <w:szCs w:val="28"/>
        </w:rPr>
        <w:t>роизводственн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043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практики</w:t>
      </w:r>
      <w:r w:rsidRPr="00604312">
        <w:rPr>
          <w:rFonts w:ascii="Times New Roman" w:hAnsi="Times New Roman" w:cs="Times New Roman"/>
          <w:sz w:val="28"/>
          <w:szCs w:val="28"/>
        </w:rPr>
        <w:t xml:space="preserve"> по получению профессионал</w:t>
      </w:r>
      <w:r w:rsidRPr="00604312">
        <w:rPr>
          <w:rFonts w:ascii="Times New Roman" w:hAnsi="Times New Roman" w:cs="Times New Roman"/>
          <w:sz w:val="28"/>
          <w:szCs w:val="28"/>
        </w:rPr>
        <w:t>ь</w:t>
      </w:r>
      <w:r w:rsidRPr="00604312">
        <w:rPr>
          <w:rFonts w:ascii="Times New Roman" w:hAnsi="Times New Roman" w:cs="Times New Roman"/>
          <w:sz w:val="28"/>
          <w:szCs w:val="28"/>
        </w:rPr>
        <w:t xml:space="preserve">ных умений и опыта профессиональной деятельности </w:t>
      </w:r>
      <w:r w:rsidRPr="00BB6600">
        <w:rPr>
          <w:rFonts w:ascii="Times New Roman" w:hAnsi="Times New Roman" w:cs="Times New Roman"/>
          <w:bCs/>
          <w:sz w:val="28"/>
          <w:szCs w:val="28"/>
        </w:rPr>
        <w:t>студент: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составляет отчет по практике в соответствии с программой практики и индивидуальным заданием;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представляет в установленные сроки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кафедру </w:t>
      </w:r>
      <w:r w:rsidRPr="00BB6600">
        <w:rPr>
          <w:rFonts w:ascii="Times New Roman" w:hAnsi="Times New Roman" w:cs="Times New Roman"/>
          <w:bCs/>
          <w:sz w:val="28"/>
          <w:szCs w:val="28"/>
        </w:rPr>
        <w:t>комплект документов по итог</w:t>
      </w:r>
      <w:r>
        <w:rPr>
          <w:rFonts w:ascii="Times New Roman" w:hAnsi="Times New Roman" w:cs="Times New Roman"/>
          <w:bCs/>
          <w:sz w:val="28"/>
          <w:szCs w:val="28"/>
        </w:rPr>
        <w:t>ам прохождения практики.</w:t>
      </w:r>
    </w:p>
    <w:p w:rsidR="00AB5237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Требования, предъявляемые к оформлению отчета по практике: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отчет должен быть отпечатан на компьютере через 1,5 интервала шрифт </w:t>
      </w:r>
      <w:proofErr w:type="spellStart"/>
      <w:r w:rsidRPr="00BB6600">
        <w:rPr>
          <w:rFonts w:ascii="Times New Roman" w:hAnsi="Times New Roman" w:cs="Times New Roman"/>
          <w:bCs/>
          <w:sz w:val="28"/>
          <w:szCs w:val="28"/>
        </w:rPr>
        <w:t>Times</w:t>
      </w:r>
      <w:proofErr w:type="spell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B6600">
        <w:rPr>
          <w:rFonts w:ascii="Times New Roman" w:hAnsi="Times New Roman" w:cs="Times New Roman"/>
          <w:bCs/>
          <w:sz w:val="28"/>
          <w:szCs w:val="28"/>
        </w:rPr>
        <w:t>New</w:t>
      </w:r>
      <w:proofErr w:type="spell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B6600">
        <w:rPr>
          <w:rFonts w:ascii="Times New Roman" w:hAnsi="Times New Roman" w:cs="Times New Roman"/>
          <w:bCs/>
          <w:sz w:val="28"/>
          <w:szCs w:val="28"/>
        </w:rPr>
        <w:t>Roman</w:t>
      </w:r>
      <w:proofErr w:type="spell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, 14 кеглем; размеры полей: </w:t>
      </w:r>
      <w:proofErr w:type="gramStart"/>
      <w:r w:rsidRPr="00BB6600">
        <w:rPr>
          <w:rFonts w:ascii="Times New Roman" w:hAnsi="Times New Roman" w:cs="Times New Roman"/>
          <w:bCs/>
          <w:sz w:val="28"/>
          <w:szCs w:val="28"/>
        </w:rPr>
        <w:t>верхнее</w:t>
      </w:r>
      <w:proofErr w:type="gramEnd"/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нижнее - 2 см, л</w:t>
      </w:r>
      <w:r w:rsidRPr="00BB6600">
        <w:rPr>
          <w:rFonts w:ascii="Times New Roman" w:hAnsi="Times New Roman" w:cs="Times New Roman"/>
          <w:bCs/>
          <w:sz w:val="28"/>
          <w:szCs w:val="28"/>
        </w:rPr>
        <w:t>е</w:t>
      </w:r>
      <w:r w:rsidRPr="00BB6600">
        <w:rPr>
          <w:rFonts w:ascii="Times New Roman" w:hAnsi="Times New Roman" w:cs="Times New Roman"/>
          <w:bCs/>
          <w:sz w:val="28"/>
          <w:szCs w:val="28"/>
        </w:rPr>
        <w:t>вое - 2 см, правое - 2 см;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рекомендуемый объем отчета –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B4EEF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>-30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листов (без приложений);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отчет может содержать приложения, не входящие в общее количество листов отчета;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 отчет может иметь иллюстративный материал в виде таблиц, схем, графиков и т. п.</w:t>
      </w:r>
    </w:p>
    <w:p w:rsidR="00AB5237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В ходе прохождения практики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студенты </w:t>
      </w:r>
      <w:r w:rsidRPr="00BB6600">
        <w:rPr>
          <w:rFonts w:ascii="Times New Roman" w:hAnsi="Times New Roman" w:cs="Times New Roman"/>
          <w:bCs/>
          <w:sz w:val="28"/>
          <w:szCs w:val="28"/>
        </w:rPr>
        <w:t>обязаны: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пройти практику в организации в сроки, установленные приказом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ректора Уральского филиала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Финансового университета;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своевременно и полностью выполнять программу практики и индив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>дуальное задание;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ежедневно делать записи в Дневнике практики студента о характере выполненной работы;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нести ответственность за выполняемую работу и её результаты наравне со штатными сотрудниками организации;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соблюдать правила внутреннего трудового распорядка организации по месту практики;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изучить и строго соблюдать требования охраны труда и пожарной бе</w:t>
      </w:r>
      <w:r w:rsidRPr="00BB6600">
        <w:rPr>
          <w:rFonts w:ascii="Times New Roman" w:hAnsi="Times New Roman" w:cs="Times New Roman"/>
          <w:bCs/>
          <w:sz w:val="28"/>
          <w:szCs w:val="28"/>
        </w:rPr>
        <w:t>з</w:t>
      </w:r>
      <w:r w:rsidRPr="00BB6600">
        <w:rPr>
          <w:rFonts w:ascii="Times New Roman" w:hAnsi="Times New Roman" w:cs="Times New Roman"/>
          <w:bCs/>
          <w:sz w:val="28"/>
          <w:szCs w:val="28"/>
        </w:rPr>
        <w:t>опасности;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по результатам практики составить отчет о выполнении работ в соо</w:t>
      </w:r>
      <w:r w:rsidRPr="00BB6600">
        <w:rPr>
          <w:rFonts w:ascii="Times New Roman" w:hAnsi="Times New Roman" w:cs="Times New Roman"/>
          <w:bCs/>
          <w:sz w:val="28"/>
          <w:szCs w:val="28"/>
        </w:rPr>
        <w:t>т</w:t>
      </w:r>
      <w:r w:rsidRPr="00BB6600">
        <w:rPr>
          <w:rFonts w:ascii="Times New Roman" w:hAnsi="Times New Roman" w:cs="Times New Roman"/>
          <w:bCs/>
          <w:sz w:val="28"/>
          <w:szCs w:val="28"/>
        </w:rPr>
        <w:t>ветствии с программой практики и индивидуальным заданием.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B6600">
        <w:rPr>
          <w:rFonts w:ascii="Times New Roman" w:hAnsi="Times New Roman" w:cs="Times New Roman"/>
          <w:bCs/>
          <w:sz w:val="28"/>
          <w:szCs w:val="28"/>
        </w:rPr>
        <w:t>По результатам практики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312">
        <w:rPr>
          <w:rFonts w:ascii="Times New Roman" w:hAnsi="Times New Roman" w:cs="Times New Roman"/>
          <w:sz w:val="28"/>
          <w:szCs w:val="28"/>
        </w:rPr>
        <w:t>по получению профессиональных умений и опыта профессиональной деятельности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студент составляет отчет о практике в соотве</w:t>
      </w:r>
      <w:r w:rsidRPr="00BB6600">
        <w:rPr>
          <w:rFonts w:ascii="Times New Roman" w:hAnsi="Times New Roman" w:cs="Times New Roman"/>
          <w:bCs/>
          <w:sz w:val="28"/>
          <w:szCs w:val="28"/>
        </w:rPr>
        <w:t>т</w:t>
      </w:r>
      <w:r w:rsidRPr="00BB6600">
        <w:rPr>
          <w:rFonts w:ascii="Times New Roman" w:hAnsi="Times New Roman" w:cs="Times New Roman"/>
          <w:bCs/>
          <w:sz w:val="28"/>
          <w:szCs w:val="28"/>
        </w:rPr>
        <w:t>ствии с программой практики, индивидуальным заданием и рабочим графиком (планом) проведения практики и предоставляет его в электронном виде руковод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телю практики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для проверки не менее чем за 3 (три) рабочих дня до окончания практики.</w:t>
      </w:r>
      <w:proofErr w:type="gramEnd"/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После одобрения руководителем практики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электронной версии отчета студенту необходимо распечатать его и подписать у руководителя практики от организации, заверить печатью.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Студент формирует комплект документов по итогам прохождения практики, расположив документы в следующем порядке: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титульный лист отчета по практике (с подписью руководителя практ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>ки от организации и печатью);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отзыв руководителя практики от организации (с подписью руковод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>теля практики от организации и печатью);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рабочий график (план) проведения практики (с подписями руковод</w:t>
      </w:r>
      <w:r w:rsidRPr="00BB6600">
        <w:rPr>
          <w:rFonts w:ascii="Times New Roman" w:hAnsi="Times New Roman" w:cs="Times New Roman"/>
          <w:bCs/>
          <w:sz w:val="28"/>
          <w:szCs w:val="28"/>
        </w:rPr>
        <w:t>и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телей практики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от организации);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 xml:space="preserve">индивидуальное задание (с подписями руководителей практики от </w:t>
      </w:r>
      <w:r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от организации);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дневник практики обучающегося (с подписью руководителя практики от организации и печатью);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текстовая часть отчета по практике (с приложениями).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По результатам учебной практики студенты составляют индивидуальный о</w:t>
      </w:r>
      <w:r w:rsidRPr="00BB6600">
        <w:rPr>
          <w:rFonts w:ascii="Times New Roman" w:hAnsi="Times New Roman" w:cs="Times New Roman"/>
          <w:bCs/>
          <w:sz w:val="28"/>
          <w:szCs w:val="28"/>
        </w:rPr>
        <w:t>т</w:t>
      </w:r>
      <w:r w:rsidRPr="00BB6600">
        <w:rPr>
          <w:rFonts w:ascii="Times New Roman" w:hAnsi="Times New Roman" w:cs="Times New Roman"/>
          <w:bCs/>
          <w:sz w:val="28"/>
          <w:szCs w:val="28"/>
        </w:rPr>
        <w:t>чет, включающий в себя следующие элементы: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титульный лист;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оглавление;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BB6600">
        <w:rPr>
          <w:rFonts w:ascii="Times New Roman" w:hAnsi="Times New Roman" w:cs="Times New Roman"/>
          <w:bCs/>
          <w:sz w:val="28"/>
          <w:szCs w:val="28"/>
        </w:rPr>
        <w:tab/>
        <w:t>текстовая часть отчета, которая содержит изложение результатов пра</w:t>
      </w:r>
      <w:r w:rsidRPr="00BB6600">
        <w:rPr>
          <w:rFonts w:ascii="Times New Roman" w:hAnsi="Times New Roman" w:cs="Times New Roman"/>
          <w:bCs/>
          <w:sz w:val="28"/>
          <w:szCs w:val="28"/>
        </w:rPr>
        <w:t>к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тической деятельности студента по видам выполняемых работ в соответствии с календарным планом и графиком.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Отчет заверяется подписью руководителя от места практики и печатью орг</w:t>
      </w:r>
      <w:r w:rsidRPr="00BB6600">
        <w:rPr>
          <w:rFonts w:ascii="Times New Roman" w:hAnsi="Times New Roman" w:cs="Times New Roman"/>
          <w:bCs/>
          <w:sz w:val="28"/>
          <w:szCs w:val="28"/>
        </w:rPr>
        <w:t>а</w:t>
      </w:r>
      <w:r w:rsidRPr="00BB6600">
        <w:rPr>
          <w:rFonts w:ascii="Times New Roman" w:hAnsi="Times New Roman" w:cs="Times New Roman"/>
          <w:bCs/>
          <w:sz w:val="28"/>
          <w:szCs w:val="28"/>
        </w:rPr>
        <w:t>низации.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В отчете должна быть отражена фактически проделанная работа с указанием методов выполнения и достигнутых результатов, освещены виды деятельности и конкретные виды работ, их содержание и ожидаемые результаты.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В период прохождения практики каждый обучающийся ведет дневник уче</w:t>
      </w:r>
      <w:r w:rsidRPr="00BB6600">
        <w:rPr>
          <w:rFonts w:ascii="Times New Roman" w:hAnsi="Times New Roman" w:cs="Times New Roman"/>
          <w:bCs/>
          <w:sz w:val="28"/>
          <w:szCs w:val="28"/>
        </w:rPr>
        <w:t>б</w:t>
      </w:r>
      <w:r w:rsidRPr="00BB6600">
        <w:rPr>
          <w:rFonts w:ascii="Times New Roman" w:hAnsi="Times New Roman" w:cs="Times New Roman"/>
          <w:bCs/>
          <w:sz w:val="28"/>
          <w:szCs w:val="28"/>
        </w:rPr>
        <w:t>ной практики, в котором фиксируются выполняемые студентом виды работ. Дне</w:t>
      </w:r>
      <w:r w:rsidRPr="00BB6600">
        <w:rPr>
          <w:rFonts w:ascii="Times New Roman" w:hAnsi="Times New Roman" w:cs="Times New Roman"/>
          <w:bCs/>
          <w:sz w:val="28"/>
          <w:szCs w:val="28"/>
        </w:rPr>
        <w:t>в</w:t>
      </w:r>
      <w:r w:rsidRPr="00BB6600">
        <w:rPr>
          <w:rFonts w:ascii="Times New Roman" w:hAnsi="Times New Roman" w:cs="Times New Roman"/>
          <w:bCs/>
          <w:sz w:val="28"/>
          <w:szCs w:val="28"/>
        </w:rPr>
        <w:t>ник учебной практики проверяется и подписывается руководителем от базы пра</w:t>
      </w:r>
      <w:r w:rsidRPr="00BB6600">
        <w:rPr>
          <w:rFonts w:ascii="Times New Roman" w:hAnsi="Times New Roman" w:cs="Times New Roman"/>
          <w:bCs/>
          <w:sz w:val="28"/>
          <w:szCs w:val="28"/>
        </w:rPr>
        <w:t>к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тики.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По результатам прохождения практики руководителем от базы практики с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ставляется отзыв, в котором отражаются деловые качества студента, степень осв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ения им фактического материала, выполнение программы практики. Отзыв оформляется на бланке организации, заверяется подписью руководителя от базы практики и печатью организации.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Составление и представление руководителю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всех отчетных д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кументов о прохождении практики производится студентом по ее окончании.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Отчет студента о практике проверяется и визируется руководителем от места практики и от </w:t>
      </w:r>
      <w:r>
        <w:rPr>
          <w:rFonts w:ascii="Times New Roman" w:hAnsi="Times New Roman" w:cs="Times New Roman"/>
          <w:bCs/>
          <w:sz w:val="28"/>
          <w:szCs w:val="28"/>
        </w:rPr>
        <w:t>кафедры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 и представляется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кафедру </w:t>
      </w:r>
      <w:r w:rsidRPr="00BB6600">
        <w:rPr>
          <w:rFonts w:ascii="Times New Roman" w:hAnsi="Times New Roman" w:cs="Times New Roman"/>
          <w:bCs/>
          <w:sz w:val="28"/>
          <w:szCs w:val="28"/>
        </w:rPr>
        <w:t>в установленный срок до дня завершения практики.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Студенты, не выполнившие полностью требования, предъявляемые к соде</w:t>
      </w:r>
      <w:r w:rsidRPr="00BB6600">
        <w:rPr>
          <w:rFonts w:ascii="Times New Roman" w:hAnsi="Times New Roman" w:cs="Times New Roman"/>
          <w:bCs/>
          <w:sz w:val="28"/>
          <w:szCs w:val="28"/>
        </w:rPr>
        <w:t>р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жанию практики и не представившие отчеты, к защите практики не допускаются. </w:t>
      </w:r>
    </w:p>
    <w:p w:rsidR="00AB5237" w:rsidRPr="00BB6600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Студентам необходимо явиться на защиту отчета по практике в сроки, уст</w:t>
      </w:r>
      <w:r w:rsidRPr="00BB6600">
        <w:rPr>
          <w:rFonts w:ascii="Times New Roman" w:hAnsi="Times New Roman" w:cs="Times New Roman"/>
          <w:bCs/>
          <w:sz w:val="28"/>
          <w:szCs w:val="28"/>
        </w:rPr>
        <w:t>а</w:t>
      </w:r>
      <w:r w:rsidRPr="00BB6600">
        <w:rPr>
          <w:rFonts w:ascii="Times New Roman" w:hAnsi="Times New Roman" w:cs="Times New Roman"/>
          <w:bCs/>
          <w:sz w:val="28"/>
          <w:szCs w:val="28"/>
        </w:rPr>
        <w:t xml:space="preserve">новленные </w:t>
      </w:r>
      <w:r>
        <w:rPr>
          <w:rFonts w:ascii="Times New Roman" w:hAnsi="Times New Roman" w:cs="Times New Roman"/>
          <w:bCs/>
          <w:sz w:val="28"/>
          <w:szCs w:val="28"/>
        </w:rPr>
        <w:t>кафедрой</w:t>
      </w:r>
      <w:r w:rsidRPr="00BB6600">
        <w:rPr>
          <w:rFonts w:ascii="Times New Roman" w:hAnsi="Times New Roman" w:cs="Times New Roman"/>
          <w:bCs/>
          <w:sz w:val="28"/>
          <w:szCs w:val="28"/>
        </w:rPr>
        <w:t>.</w:t>
      </w:r>
    </w:p>
    <w:p w:rsidR="00AB5237" w:rsidRDefault="00AB5237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6600">
        <w:rPr>
          <w:rFonts w:ascii="Times New Roman" w:hAnsi="Times New Roman" w:cs="Times New Roman"/>
          <w:bCs/>
          <w:sz w:val="28"/>
          <w:szCs w:val="28"/>
        </w:rPr>
        <w:t>Обучающиеся, переведенные из других вузов, с других направлений подг</w:t>
      </w:r>
      <w:r w:rsidRPr="00BB6600">
        <w:rPr>
          <w:rFonts w:ascii="Times New Roman" w:hAnsi="Times New Roman" w:cs="Times New Roman"/>
          <w:bCs/>
          <w:sz w:val="28"/>
          <w:szCs w:val="28"/>
        </w:rPr>
        <w:t>о</w:t>
      </w:r>
      <w:r w:rsidRPr="00BB6600">
        <w:rPr>
          <w:rFonts w:ascii="Times New Roman" w:hAnsi="Times New Roman" w:cs="Times New Roman"/>
          <w:bCs/>
          <w:sz w:val="28"/>
          <w:szCs w:val="28"/>
        </w:rPr>
        <w:t>товки и специальностей, направляются на практику в свободное от учебы время в соответствии с индивидуальным учебным планом. По результатам защиты отчетов выставляется оценка.</w:t>
      </w:r>
    </w:p>
    <w:p w:rsidR="00016B25" w:rsidRPr="00BB6600" w:rsidRDefault="00016B25" w:rsidP="00AB523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4EB7" w:rsidRPr="00415DBB" w:rsidRDefault="00676325" w:rsidP="000264AC">
      <w:pPr>
        <w:pStyle w:val="22"/>
        <w:keepNext/>
        <w:keepLines/>
        <w:numPr>
          <w:ilvl w:val="0"/>
          <w:numId w:val="35"/>
        </w:numPr>
        <w:shd w:val="clear" w:color="auto" w:fill="auto"/>
        <w:tabs>
          <w:tab w:val="left" w:pos="369"/>
          <w:tab w:val="left" w:pos="851"/>
        </w:tabs>
        <w:spacing w:before="0" w:line="360" w:lineRule="auto"/>
        <w:ind w:left="0" w:firstLine="567"/>
        <w:jc w:val="both"/>
        <w:rPr>
          <w:szCs w:val="24"/>
        </w:rPr>
      </w:pPr>
      <w:bookmarkStart w:id="6" w:name="bookmark9"/>
      <w:r w:rsidRPr="00415DBB">
        <w:rPr>
          <w:szCs w:val="24"/>
        </w:rPr>
        <w:t>Фонд оценочных сре</w:t>
      </w:r>
      <w:proofErr w:type="gramStart"/>
      <w:r w:rsidRPr="00415DBB">
        <w:rPr>
          <w:szCs w:val="24"/>
        </w:rPr>
        <w:t>дств дл</w:t>
      </w:r>
      <w:proofErr w:type="gramEnd"/>
      <w:r w:rsidRPr="00415DBB">
        <w:rPr>
          <w:szCs w:val="24"/>
        </w:rPr>
        <w:t>я проведения промежуточной аттестации обучающихся по практике</w:t>
      </w:r>
      <w:bookmarkEnd w:id="6"/>
    </w:p>
    <w:p w:rsidR="00CA1681" w:rsidRPr="00CA1681" w:rsidRDefault="00CA1681" w:rsidP="000264AC">
      <w:pPr>
        <w:tabs>
          <w:tab w:val="left" w:pos="851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1681">
        <w:rPr>
          <w:rFonts w:ascii="Times New Roman" w:eastAsia="Times New Roman" w:hAnsi="Times New Roman" w:cs="Times New Roman"/>
          <w:bCs/>
          <w:sz w:val="28"/>
          <w:szCs w:val="28"/>
        </w:rPr>
        <w:t>Перечень компетенций, формируемых в процессе освоения практики, соде</w:t>
      </w:r>
      <w:r w:rsidRPr="00CA1681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Pr="00CA1681">
        <w:rPr>
          <w:rFonts w:ascii="Times New Roman" w:eastAsia="Times New Roman" w:hAnsi="Times New Roman" w:cs="Times New Roman"/>
          <w:bCs/>
          <w:sz w:val="28"/>
          <w:szCs w:val="28"/>
        </w:rPr>
        <w:t>жится в разделе «3.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tbl>
      <w:tblPr>
        <w:tblStyle w:val="af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694"/>
        <w:gridCol w:w="3118"/>
        <w:gridCol w:w="4536"/>
      </w:tblGrid>
      <w:tr w:rsidR="000264AC" w:rsidRPr="003D708B" w:rsidTr="001E68A2">
        <w:tc>
          <w:tcPr>
            <w:tcW w:w="2694" w:type="dxa"/>
            <w:vAlign w:val="center"/>
          </w:tcPr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>Наименование комп</w:t>
            </w:r>
            <w:r w:rsidRPr="003D708B">
              <w:rPr>
                <w:rFonts w:ascii="Times New Roman" w:hAnsi="Times New Roman" w:cs="Times New Roman"/>
                <w:b/>
                <w:color w:val="auto"/>
              </w:rPr>
              <w:t>е</w:t>
            </w:r>
            <w:r w:rsidRPr="003D708B">
              <w:rPr>
                <w:rFonts w:ascii="Times New Roman" w:hAnsi="Times New Roman" w:cs="Times New Roman"/>
                <w:b/>
                <w:color w:val="auto"/>
              </w:rPr>
              <w:t>тенции</w:t>
            </w:r>
          </w:p>
        </w:tc>
        <w:tc>
          <w:tcPr>
            <w:tcW w:w="3118" w:type="dxa"/>
            <w:vAlign w:val="center"/>
          </w:tcPr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>Типовые задания</w:t>
            </w:r>
          </w:p>
        </w:tc>
        <w:tc>
          <w:tcPr>
            <w:tcW w:w="4536" w:type="dxa"/>
            <w:vAlign w:val="center"/>
          </w:tcPr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 xml:space="preserve">Пример/ схема </w:t>
            </w:r>
          </w:p>
          <w:p w:rsidR="00CA1681" w:rsidRPr="003D708B" w:rsidRDefault="00CA1681" w:rsidP="001E68A2">
            <w:pPr>
              <w:tabs>
                <w:tab w:val="left" w:pos="540"/>
              </w:tabs>
              <w:contextualSpacing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3D708B">
              <w:rPr>
                <w:rFonts w:ascii="Times New Roman" w:hAnsi="Times New Roman" w:cs="Times New Roman"/>
                <w:b/>
                <w:color w:val="auto"/>
              </w:rPr>
              <w:t>ответа на типовое задание</w:t>
            </w:r>
          </w:p>
        </w:tc>
      </w:tr>
      <w:tr w:rsidR="000264AC" w:rsidRPr="003D708B" w:rsidTr="001E68A2">
        <w:tc>
          <w:tcPr>
            <w:tcW w:w="2694" w:type="dxa"/>
            <w:vAlign w:val="center"/>
          </w:tcPr>
          <w:p w:rsidR="000264AC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</w:rPr>
              <w:t>Способность к а</w:t>
            </w:r>
            <w:r w:rsidRPr="003D708B">
              <w:rPr>
                <w:rFonts w:ascii="Times New Roman" w:hAnsi="Times New Roman" w:cs="Times New Roman"/>
              </w:rPr>
              <w:t>б</w:t>
            </w:r>
            <w:r w:rsidRPr="003D708B">
              <w:rPr>
                <w:rFonts w:ascii="Times New Roman" w:hAnsi="Times New Roman" w:cs="Times New Roman"/>
              </w:rPr>
              <w:t xml:space="preserve">страктному мышлению, критическому анализу проблемных ситуаций на основе системного подхода, выработке стратегии действий  </w:t>
            </w:r>
            <w:r w:rsidR="00452C1A" w:rsidRPr="003D708B">
              <w:rPr>
                <w:rFonts w:ascii="Times New Roman" w:hAnsi="Times New Roman" w:cs="Times New Roman"/>
                <w:color w:val="auto"/>
              </w:rPr>
              <w:t>УК-1</w:t>
            </w:r>
          </w:p>
        </w:tc>
        <w:tc>
          <w:tcPr>
            <w:tcW w:w="3118" w:type="dxa"/>
            <w:vAlign w:val="center"/>
          </w:tcPr>
          <w:p w:rsidR="000264AC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Задание: </w:t>
            </w:r>
          </w:p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Каким способом можно д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>казать связь роста престу</w:t>
            </w:r>
            <w:r w:rsidRPr="003D708B">
              <w:rPr>
                <w:rFonts w:ascii="Times New Roman" w:hAnsi="Times New Roman" w:cs="Times New Roman"/>
                <w:color w:val="auto"/>
              </w:rPr>
              <w:t>п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ности в районе с ростом приезжих граждан из ближнего зарубежья. </w:t>
            </w:r>
          </w:p>
        </w:tc>
        <w:tc>
          <w:tcPr>
            <w:tcW w:w="4536" w:type="dxa"/>
            <w:vAlign w:val="center"/>
          </w:tcPr>
          <w:p w:rsidR="000264AC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Необходимо провести статистический анализ миграционных процессов по г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>роду, региону, выявить национальность лиц, совершающих преступления и пр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анализировать системные показатели криминальных сводок. </w:t>
            </w:r>
          </w:p>
        </w:tc>
      </w:tr>
      <w:tr w:rsidR="001E68A2" w:rsidRPr="003D708B" w:rsidTr="001E68A2">
        <w:tc>
          <w:tcPr>
            <w:tcW w:w="2694" w:type="dxa"/>
          </w:tcPr>
          <w:p w:rsidR="001E68A2" w:rsidRPr="003D708B" w:rsidRDefault="001E68A2" w:rsidP="001E68A2">
            <w:pPr>
              <w:pStyle w:val="20"/>
              <w:shd w:val="clear" w:color="auto" w:fill="auto"/>
              <w:spacing w:line="240" w:lineRule="auto"/>
              <w:ind w:firstLine="0"/>
              <w:jc w:val="both"/>
              <w:rPr>
                <w:rStyle w:val="2105pt"/>
                <w:color w:val="FF0000"/>
                <w:sz w:val="24"/>
                <w:szCs w:val="24"/>
              </w:rPr>
            </w:pPr>
            <w:r w:rsidRPr="003D708B">
              <w:rPr>
                <w:sz w:val="24"/>
                <w:szCs w:val="24"/>
                <w:shd w:val="clear" w:color="auto" w:fill="FFFFFF"/>
              </w:rPr>
              <w:t>Способность самосто</w:t>
            </w:r>
            <w:r w:rsidRPr="003D708B">
              <w:rPr>
                <w:sz w:val="24"/>
                <w:szCs w:val="24"/>
                <w:shd w:val="clear" w:color="auto" w:fill="FFFFFF"/>
              </w:rPr>
              <w:t>я</w:t>
            </w:r>
            <w:r w:rsidRPr="003D708B">
              <w:rPr>
                <w:sz w:val="24"/>
                <w:szCs w:val="24"/>
                <w:shd w:val="clear" w:color="auto" w:fill="FFFFFF"/>
              </w:rPr>
              <w:t>тельно готовить акты профессионального толкования норм права, разрабатывать норм</w:t>
            </w:r>
            <w:r w:rsidRPr="003D708B">
              <w:rPr>
                <w:sz w:val="24"/>
                <w:szCs w:val="24"/>
                <w:shd w:val="clear" w:color="auto" w:fill="FFFFFF"/>
              </w:rPr>
              <w:t>а</w:t>
            </w:r>
            <w:r w:rsidRPr="003D708B">
              <w:rPr>
                <w:sz w:val="24"/>
                <w:szCs w:val="24"/>
                <w:shd w:val="clear" w:color="auto" w:fill="FFFFFF"/>
              </w:rPr>
              <w:t>тивные правовые акты и иные юридические документы на основе базовых принципов правотворчества ПКН-2</w:t>
            </w:r>
          </w:p>
        </w:tc>
        <w:tc>
          <w:tcPr>
            <w:tcW w:w="3118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Как составить юридический документ? </w:t>
            </w:r>
          </w:p>
        </w:tc>
        <w:tc>
          <w:tcPr>
            <w:tcW w:w="4536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Нужно соблюдать закон структуры и композиции юридического документа, которая должна начинаться с преамбулы, иметь </w:t>
            </w:r>
            <w:proofErr w:type="gramStart"/>
            <w:r w:rsidRPr="003D708B">
              <w:rPr>
                <w:rFonts w:ascii="Times New Roman" w:hAnsi="Times New Roman" w:cs="Times New Roman"/>
                <w:color w:val="auto"/>
              </w:rPr>
              <w:t>пояснительную</w:t>
            </w:r>
            <w:proofErr w:type="gramEnd"/>
            <w:r w:rsidRPr="003D708B">
              <w:rPr>
                <w:rFonts w:ascii="Times New Roman" w:hAnsi="Times New Roman" w:cs="Times New Roman"/>
                <w:color w:val="auto"/>
              </w:rPr>
              <w:t xml:space="preserve"> и </w:t>
            </w:r>
            <w:proofErr w:type="spellStart"/>
            <w:r w:rsidRPr="003D708B">
              <w:rPr>
                <w:rFonts w:ascii="Times New Roman" w:hAnsi="Times New Roman" w:cs="Times New Roman"/>
                <w:color w:val="auto"/>
              </w:rPr>
              <w:t>постановител</w:t>
            </w:r>
            <w:r w:rsidRPr="003D708B">
              <w:rPr>
                <w:rFonts w:ascii="Times New Roman" w:hAnsi="Times New Roman" w:cs="Times New Roman"/>
                <w:color w:val="auto"/>
              </w:rPr>
              <w:t>ь</w:t>
            </w:r>
            <w:r w:rsidRPr="003D708B">
              <w:rPr>
                <w:rFonts w:ascii="Times New Roman" w:hAnsi="Times New Roman" w:cs="Times New Roman"/>
                <w:color w:val="auto"/>
              </w:rPr>
              <w:t>ную</w:t>
            </w:r>
            <w:proofErr w:type="spellEnd"/>
            <w:r w:rsidRPr="003D708B">
              <w:rPr>
                <w:rFonts w:ascii="Times New Roman" w:hAnsi="Times New Roman" w:cs="Times New Roman"/>
                <w:color w:val="auto"/>
              </w:rPr>
              <w:t xml:space="preserve"> части. Обозначить все реквизиты документа, придающие ему юридический статус. </w:t>
            </w:r>
          </w:p>
        </w:tc>
      </w:tr>
      <w:tr w:rsidR="001E68A2" w:rsidRPr="003D708B" w:rsidTr="001E68A2">
        <w:tc>
          <w:tcPr>
            <w:tcW w:w="2694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Способность применять информационные те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х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нологии и использовать правовые базы данных с учетом требований информационной бе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з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опасности, предста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в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лять полученные р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е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зультаты научных и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следований на научных конференциях и публ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ковать результаты научных исследований в изданиях, индексир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у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емых в РИНЦ (ПКН-9)</w:t>
            </w:r>
          </w:p>
        </w:tc>
        <w:tc>
          <w:tcPr>
            <w:tcW w:w="3118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Задание:</w:t>
            </w:r>
          </w:p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Укажите, как и каким </w:t>
            </w:r>
            <w:proofErr w:type="gramStart"/>
            <w:r w:rsidRPr="003D708B">
              <w:rPr>
                <w:rFonts w:ascii="Times New Roman" w:hAnsi="Times New Roman" w:cs="Times New Roman"/>
                <w:color w:val="auto"/>
              </w:rPr>
              <w:t>обр</w:t>
            </w:r>
            <w:r w:rsidRPr="003D708B">
              <w:rPr>
                <w:rFonts w:ascii="Times New Roman" w:hAnsi="Times New Roman" w:cs="Times New Roman"/>
                <w:color w:val="auto"/>
              </w:rPr>
              <w:t>а</w:t>
            </w:r>
            <w:r w:rsidRPr="003D708B">
              <w:rPr>
                <w:rFonts w:ascii="Times New Roman" w:hAnsi="Times New Roman" w:cs="Times New Roman"/>
                <w:color w:val="auto"/>
              </w:rPr>
              <w:t>зом</w:t>
            </w:r>
            <w:proofErr w:type="gramEnd"/>
            <w:r w:rsidRPr="003D708B">
              <w:rPr>
                <w:rFonts w:ascii="Times New Roman" w:hAnsi="Times New Roman" w:cs="Times New Roman"/>
                <w:color w:val="auto"/>
              </w:rPr>
              <w:t xml:space="preserve"> вы будете использовать информационные правовые базы для 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с учетом требов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а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ний информационной бе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>з</w:t>
            </w:r>
            <w:r w:rsidRPr="003D708B">
              <w:rPr>
                <w:rFonts w:ascii="Times New Roman" w:eastAsia="Times New Roman" w:hAnsi="Times New Roman" w:cs="Times New Roman"/>
                <w:color w:val="auto"/>
                <w:shd w:val="clear" w:color="auto" w:fill="FFFFFF"/>
              </w:rPr>
              <w:t xml:space="preserve">опасности для проведения научных исследований и для их опубликования? 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Для создания научного исследования первоначально все данные будут пров</w:t>
            </w:r>
            <w:r w:rsidRPr="003D708B">
              <w:rPr>
                <w:rFonts w:ascii="Times New Roman" w:hAnsi="Times New Roman" w:cs="Times New Roman"/>
                <w:color w:val="auto"/>
              </w:rPr>
              <w:t>е</w:t>
            </w:r>
            <w:r w:rsidRPr="003D708B">
              <w:rPr>
                <w:rFonts w:ascii="Times New Roman" w:hAnsi="Times New Roman" w:cs="Times New Roman"/>
                <w:color w:val="auto"/>
              </w:rPr>
              <w:t>рены в информационных правовых с</w:t>
            </w:r>
            <w:r w:rsidRPr="003D708B">
              <w:rPr>
                <w:rFonts w:ascii="Times New Roman" w:hAnsi="Times New Roman" w:cs="Times New Roman"/>
                <w:color w:val="auto"/>
              </w:rPr>
              <w:t>и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стемах «Гарант» и «Консультант», после чего будут также изучены публикации в </w:t>
            </w:r>
            <w:proofErr w:type="spellStart"/>
            <w:r w:rsidRPr="003D708B">
              <w:rPr>
                <w:rFonts w:ascii="Times New Roman" w:hAnsi="Times New Roman" w:cs="Times New Roman"/>
                <w:color w:val="auto"/>
              </w:rPr>
              <w:t>науко</w:t>
            </w:r>
            <w:proofErr w:type="spellEnd"/>
            <w:r w:rsidRPr="003D708B">
              <w:rPr>
                <w:rFonts w:ascii="Times New Roman" w:hAnsi="Times New Roman" w:cs="Times New Roman"/>
                <w:color w:val="auto"/>
              </w:rPr>
              <w:t>-метрической базе РИНЦ и после этого собственные результаты научных исследований будут опубликованы</w:t>
            </w:r>
          </w:p>
        </w:tc>
      </w:tr>
      <w:tr w:rsidR="001E68A2" w:rsidRPr="003D708B" w:rsidTr="001E68A2">
        <w:tc>
          <w:tcPr>
            <w:tcW w:w="2694" w:type="dxa"/>
            <w:vAlign w:val="center"/>
          </w:tcPr>
          <w:p w:rsidR="001E68A2" w:rsidRPr="003D708B" w:rsidRDefault="001E68A2" w:rsidP="003D708B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Способность препод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а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вать правовые дисц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и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плины на необходимом теоретическом и мет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о</w:t>
            </w:r>
            <w:r w:rsidRPr="003D708B">
              <w:rPr>
                <w:rFonts w:ascii="Times New Roman" w:eastAsia="Times New Roman" w:hAnsi="Times New Roman" w:cs="Times New Roman"/>
                <w:shd w:val="clear" w:color="auto" w:fill="FFFFFF"/>
              </w:rPr>
              <w:t>дическом уровне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 ПКН-10</w:t>
            </w:r>
          </w:p>
        </w:tc>
        <w:tc>
          <w:tcPr>
            <w:tcW w:w="3118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Задание: </w:t>
            </w:r>
          </w:p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Предложите структуру ур</w:t>
            </w:r>
            <w:r w:rsidRPr="003D708B">
              <w:rPr>
                <w:rFonts w:ascii="Times New Roman" w:hAnsi="Times New Roman" w:cs="Times New Roman"/>
                <w:color w:val="auto"/>
              </w:rPr>
              <w:t>о</w:t>
            </w:r>
            <w:r w:rsidRPr="003D708B">
              <w:rPr>
                <w:rFonts w:ascii="Times New Roman" w:hAnsi="Times New Roman" w:cs="Times New Roman"/>
                <w:color w:val="auto"/>
              </w:rPr>
              <w:t>ка, посвященному изуч</w:t>
            </w:r>
            <w:r w:rsidRPr="003D708B">
              <w:rPr>
                <w:rFonts w:ascii="Times New Roman" w:hAnsi="Times New Roman" w:cs="Times New Roman"/>
                <w:color w:val="auto"/>
              </w:rPr>
              <w:t>е</w:t>
            </w:r>
            <w:r w:rsidRPr="003D708B">
              <w:rPr>
                <w:rFonts w:ascii="Times New Roman" w:hAnsi="Times New Roman" w:cs="Times New Roman"/>
                <w:color w:val="auto"/>
              </w:rPr>
              <w:t>нию нового раздела юри</w:t>
            </w:r>
            <w:r w:rsidRPr="003D708B">
              <w:rPr>
                <w:rFonts w:ascii="Times New Roman" w:hAnsi="Times New Roman" w:cs="Times New Roman"/>
                <w:color w:val="auto"/>
              </w:rPr>
              <w:t>с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пруденции. </w:t>
            </w:r>
          </w:p>
        </w:tc>
        <w:tc>
          <w:tcPr>
            <w:tcW w:w="4536" w:type="dxa"/>
            <w:vAlign w:val="center"/>
          </w:tcPr>
          <w:p w:rsidR="001E68A2" w:rsidRPr="003D708B" w:rsidRDefault="001E68A2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Урок должен начинаться с постановки проблемного вопроса, иметь фронтал</w:t>
            </w:r>
            <w:r w:rsidRPr="003D708B">
              <w:rPr>
                <w:rFonts w:ascii="Times New Roman" w:hAnsi="Times New Roman" w:cs="Times New Roman"/>
                <w:color w:val="auto"/>
              </w:rPr>
              <w:t>ь</w:t>
            </w:r>
            <w:r w:rsidRPr="003D708B">
              <w:rPr>
                <w:rFonts w:ascii="Times New Roman" w:hAnsi="Times New Roman" w:cs="Times New Roman"/>
                <w:color w:val="auto"/>
              </w:rPr>
              <w:t>ный опрос по пройденным темам и в ходе дискуссии по ответам обучающихся пр</w:t>
            </w:r>
            <w:r w:rsidRPr="003D708B">
              <w:rPr>
                <w:rFonts w:ascii="Times New Roman" w:hAnsi="Times New Roman" w:cs="Times New Roman"/>
                <w:color w:val="auto"/>
              </w:rPr>
              <w:t>и</w:t>
            </w:r>
            <w:r w:rsidRPr="003D708B">
              <w:rPr>
                <w:rFonts w:ascii="Times New Roman" w:hAnsi="Times New Roman" w:cs="Times New Roman"/>
                <w:color w:val="auto"/>
              </w:rPr>
              <w:t xml:space="preserve">вести их к формулированию новой темы и новых понятий. </w:t>
            </w:r>
          </w:p>
        </w:tc>
      </w:tr>
      <w:tr w:rsidR="001E68A2" w:rsidRPr="003D708B" w:rsidTr="001E68A2">
        <w:tc>
          <w:tcPr>
            <w:tcW w:w="2694" w:type="dxa"/>
          </w:tcPr>
          <w:p w:rsidR="001E68A2" w:rsidRPr="003D708B" w:rsidRDefault="001E68A2" w:rsidP="001E68A2">
            <w:pPr>
              <w:pStyle w:val="50"/>
              <w:shd w:val="clear" w:color="auto" w:fill="auto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3D708B">
              <w:rPr>
                <w:b w:val="0"/>
                <w:sz w:val="24"/>
                <w:szCs w:val="24"/>
              </w:rPr>
              <w:t>Способность к дал</w:t>
            </w:r>
            <w:r w:rsidRPr="003D708B">
              <w:rPr>
                <w:b w:val="0"/>
                <w:sz w:val="24"/>
                <w:szCs w:val="24"/>
              </w:rPr>
              <w:t>ь</w:t>
            </w:r>
            <w:r w:rsidRPr="003D708B">
              <w:rPr>
                <w:b w:val="0"/>
                <w:sz w:val="24"/>
                <w:szCs w:val="24"/>
              </w:rPr>
              <w:t>нейшему професси</w:t>
            </w:r>
            <w:r w:rsidRPr="003D708B">
              <w:rPr>
                <w:b w:val="0"/>
                <w:sz w:val="24"/>
                <w:szCs w:val="24"/>
              </w:rPr>
              <w:t>о</w:t>
            </w:r>
            <w:r w:rsidRPr="003D708B">
              <w:rPr>
                <w:b w:val="0"/>
                <w:sz w:val="24"/>
                <w:szCs w:val="24"/>
              </w:rPr>
              <w:t>нальному росту, нео</w:t>
            </w:r>
            <w:r w:rsidRPr="003D708B">
              <w:rPr>
                <w:b w:val="0"/>
                <w:sz w:val="24"/>
                <w:szCs w:val="24"/>
              </w:rPr>
              <w:t>б</w:t>
            </w:r>
            <w:r w:rsidRPr="003D708B">
              <w:rPr>
                <w:b w:val="0"/>
                <w:sz w:val="24"/>
                <w:szCs w:val="24"/>
              </w:rPr>
              <w:t>ходимому в совреме</w:t>
            </w:r>
            <w:r w:rsidRPr="003D708B">
              <w:rPr>
                <w:b w:val="0"/>
                <w:sz w:val="24"/>
                <w:szCs w:val="24"/>
              </w:rPr>
              <w:t>н</w:t>
            </w:r>
            <w:r w:rsidRPr="003D708B">
              <w:rPr>
                <w:b w:val="0"/>
                <w:sz w:val="24"/>
                <w:szCs w:val="24"/>
              </w:rPr>
              <w:t>ных условиях наци</w:t>
            </w:r>
            <w:r w:rsidRPr="003D708B">
              <w:rPr>
                <w:b w:val="0"/>
                <w:sz w:val="24"/>
                <w:szCs w:val="24"/>
              </w:rPr>
              <w:t>о</w:t>
            </w:r>
            <w:r w:rsidRPr="003D708B">
              <w:rPr>
                <w:b w:val="0"/>
                <w:sz w:val="24"/>
                <w:szCs w:val="24"/>
              </w:rPr>
              <w:t>нальной экономики  ПК-2</w:t>
            </w:r>
          </w:p>
        </w:tc>
        <w:tc>
          <w:tcPr>
            <w:tcW w:w="3118" w:type="dxa"/>
            <w:vAlign w:val="center"/>
          </w:tcPr>
          <w:p w:rsidR="001E68A2" w:rsidRPr="003D708B" w:rsidRDefault="003D708B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>Задание:</w:t>
            </w:r>
          </w:p>
          <w:p w:rsidR="003D708B" w:rsidRPr="003D708B" w:rsidRDefault="003D708B" w:rsidP="001E68A2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Укажите, каким способом юрист может заниматься своим профессиональным ростом. </w:t>
            </w:r>
          </w:p>
        </w:tc>
        <w:tc>
          <w:tcPr>
            <w:tcW w:w="4536" w:type="dxa"/>
            <w:vAlign w:val="center"/>
          </w:tcPr>
          <w:p w:rsidR="001E68A2" w:rsidRPr="003D708B" w:rsidRDefault="003D708B" w:rsidP="00AE2508">
            <w:pPr>
              <w:tabs>
                <w:tab w:val="left" w:pos="540"/>
              </w:tabs>
              <w:contextualSpacing/>
              <w:jc w:val="both"/>
              <w:rPr>
                <w:rFonts w:ascii="Times New Roman" w:hAnsi="Times New Roman" w:cs="Times New Roman"/>
                <w:color w:val="auto"/>
              </w:rPr>
            </w:pPr>
            <w:r w:rsidRPr="003D708B">
              <w:rPr>
                <w:rFonts w:ascii="Times New Roman" w:hAnsi="Times New Roman" w:cs="Times New Roman"/>
                <w:color w:val="auto"/>
              </w:rPr>
              <w:t xml:space="preserve">Для </w:t>
            </w:r>
            <w:r w:rsidRPr="003D708B">
              <w:rPr>
                <w:rFonts w:ascii="Times New Roman" w:hAnsi="Times New Roman" w:cs="Times New Roman"/>
              </w:rPr>
              <w:t>дальнейшего профессионально</w:t>
            </w:r>
            <w:r>
              <w:rPr>
                <w:rFonts w:ascii="Times New Roman" w:hAnsi="Times New Roman" w:cs="Times New Roman"/>
              </w:rPr>
              <w:t>го</w:t>
            </w:r>
            <w:r w:rsidRPr="003D708B">
              <w:rPr>
                <w:rFonts w:ascii="Times New Roman" w:hAnsi="Times New Roman" w:cs="Times New Roman"/>
              </w:rPr>
              <w:t xml:space="preserve"> р</w:t>
            </w:r>
            <w:r w:rsidRPr="003D708B">
              <w:rPr>
                <w:rFonts w:ascii="Times New Roman" w:hAnsi="Times New Roman" w:cs="Times New Roman"/>
              </w:rPr>
              <w:t>о</w:t>
            </w:r>
            <w:r w:rsidRPr="003D708B">
              <w:rPr>
                <w:rFonts w:ascii="Times New Roman" w:hAnsi="Times New Roman" w:cs="Times New Roman"/>
              </w:rPr>
              <w:t>ст</w:t>
            </w:r>
            <w:r w:rsidR="00AE2508">
              <w:rPr>
                <w:rFonts w:ascii="Times New Roman" w:hAnsi="Times New Roman" w:cs="Times New Roman"/>
              </w:rPr>
              <w:t xml:space="preserve">а юристу </w:t>
            </w:r>
            <w:r w:rsidRPr="003D708B">
              <w:rPr>
                <w:rFonts w:ascii="Times New Roman" w:hAnsi="Times New Roman" w:cs="Times New Roman"/>
              </w:rPr>
              <w:t>необходимо в современных условиях национальной экономики</w:t>
            </w:r>
            <w:r w:rsidR="00AE2508">
              <w:rPr>
                <w:rFonts w:ascii="Times New Roman" w:hAnsi="Times New Roman" w:cs="Times New Roman"/>
              </w:rPr>
              <w:t xml:space="preserve"> из</w:t>
            </w:r>
            <w:r w:rsidR="00AE2508">
              <w:rPr>
                <w:rFonts w:ascii="Times New Roman" w:hAnsi="Times New Roman" w:cs="Times New Roman"/>
              </w:rPr>
              <w:t>у</w:t>
            </w:r>
            <w:r w:rsidR="00AE2508">
              <w:rPr>
                <w:rFonts w:ascii="Times New Roman" w:hAnsi="Times New Roman" w:cs="Times New Roman"/>
              </w:rPr>
              <w:t>чать вопросы на регулярных курсах п</w:t>
            </w:r>
            <w:r w:rsidR="00AE2508">
              <w:rPr>
                <w:rFonts w:ascii="Times New Roman" w:hAnsi="Times New Roman" w:cs="Times New Roman"/>
              </w:rPr>
              <w:t>о</w:t>
            </w:r>
            <w:r w:rsidR="00AE2508">
              <w:rPr>
                <w:rFonts w:ascii="Times New Roman" w:hAnsi="Times New Roman" w:cs="Times New Roman"/>
              </w:rPr>
              <w:t>вышения квалификации в специализир</w:t>
            </w:r>
            <w:r w:rsidR="00AE2508">
              <w:rPr>
                <w:rFonts w:ascii="Times New Roman" w:hAnsi="Times New Roman" w:cs="Times New Roman"/>
              </w:rPr>
              <w:t>о</w:t>
            </w:r>
            <w:r w:rsidR="00AE2508">
              <w:rPr>
                <w:rFonts w:ascii="Times New Roman" w:hAnsi="Times New Roman" w:cs="Times New Roman"/>
              </w:rPr>
              <w:t xml:space="preserve">ванных учебных заведениях, участвовать в стажировках. </w:t>
            </w:r>
            <w:r w:rsidRPr="003D708B"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9A1694" w:rsidRPr="007304F2" w:rsidRDefault="009A1694" w:rsidP="007304F2">
      <w:pPr>
        <w:pStyle w:val="22"/>
        <w:keepNext/>
        <w:keepLines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0264AC" w:rsidRDefault="000264AC" w:rsidP="007304F2">
      <w:pPr>
        <w:pStyle w:val="22"/>
        <w:keepNext/>
        <w:keepLines/>
        <w:shd w:val="clear" w:color="auto" w:fill="auto"/>
        <w:spacing w:before="0" w:line="240" w:lineRule="auto"/>
        <w:ind w:firstLine="720"/>
        <w:jc w:val="both"/>
        <w:rPr>
          <w:sz w:val="24"/>
          <w:szCs w:val="24"/>
        </w:rPr>
      </w:pPr>
      <w:bookmarkStart w:id="7" w:name="bookmark12"/>
    </w:p>
    <w:p w:rsidR="00E54EB7" w:rsidRPr="000264AC" w:rsidRDefault="00676325" w:rsidP="000264AC">
      <w:pPr>
        <w:pStyle w:val="22"/>
        <w:keepNext/>
        <w:keepLines/>
        <w:shd w:val="clear" w:color="auto" w:fill="auto"/>
        <w:spacing w:before="0" w:line="360" w:lineRule="auto"/>
        <w:ind w:firstLine="720"/>
        <w:jc w:val="both"/>
      </w:pPr>
      <w:r w:rsidRPr="000264AC">
        <w:t>Типовые задания или иные материалы, необходимые для оценки зн</w:t>
      </w:r>
      <w:r w:rsidRPr="000264AC">
        <w:t>а</w:t>
      </w:r>
      <w:r w:rsidRPr="000264AC">
        <w:t>ний, умений</w:t>
      </w:r>
      <w:bookmarkEnd w:id="7"/>
    </w:p>
    <w:p w:rsidR="00546417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судах общей юрисдикции</w:t>
      </w:r>
    </w:p>
    <w:p w:rsidR="00546417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и иные документы, регулирующие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деятельность структурного подразделения суда, в котором проходит учебная пра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тика.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Оформить анализ в отчете.</w:t>
      </w:r>
    </w:p>
    <w:p w:rsidR="00546417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организацией делопроизводства, общим порядком работы суда,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распределением основных обязанностей между сотрудниками суда (порядок оформления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поступающих дел, назначение их к слушанию, своевременная отпра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ка дел с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апелляционными и кассационными жалобами и протестами в вышесто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щий суд, </w:t>
      </w:r>
      <w:proofErr w:type="gramStart"/>
      <w:r w:rsidRPr="000264AC">
        <w:rPr>
          <w:rFonts w:ascii="Times New Roman" w:eastAsia="Times New Roman" w:hAnsi="Times New Roman" w:cs="Times New Roman"/>
          <w:sz w:val="28"/>
          <w:szCs w:val="28"/>
        </w:rPr>
        <w:t>контроль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исполнительным производством, учет и хранение уголовных и гражданских дел и т.д.).</w:t>
      </w:r>
    </w:p>
    <w:p w:rsidR="00D556F9" w:rsidRPr="000264AC" w:rsidRDefault="00546417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Познакомится с работой секретаря судебного заседания (вызов участников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процесса и свидетелей, подготовка и вывешивание списков дел, назначенных к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рассмотрению, проверка явки лиц, которые вызывались в судебное заседание, и отметка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на повестках времени их нахождения в суде, оформление протокола 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дебного заседания)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наиболее часто рассматриваемыми категориями гражда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ских и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уголовных дел, мотивировкой правовых позиций.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Обобщать практику по наиболее спорным, проблемным вопросам, пре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ставляющим теоретический и практический интерес.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и проанализировать судебные заседания по гражданским и уг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ловным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делам. Изучить порядок проведения судебного заседания.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протоколом судебного заседания, проанализировать 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шение</w:t>
      </w:r>
      <w:r w:rsidR="005D2013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(приговор) суда. Составить протокол судебного заседания.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определение об оставлении искового заявления без движения; о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подготовке и назначении дел к слушанию; определение о назначении экспертизы, вызове свидетеля; определение о прекращении производства по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заявление о выдаче судебного приказа, ходатайство об отсрочке или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рассрочке уплаты государственной пошлины, или уменьшения ее размера.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проект решения (приговор) суда по гражданскому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11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по поручению судьи отдельные действия (оформлять матер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алы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судебных дел, составлять проекты решений и приговоров и т.д.).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12</w:t>
      </w:r>
      <w:r w:rsidR="00016B2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Подготовить выводы и предложения по итогам прохождения практики</w:t>
      </w:r>
      <w:proofErr w:type="gramStart"/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proofErr w:type="gramEnd"/>
      <w:r w:rsidRPr="000264AC">
        <w:rPr>
          <w:rFonts w:ascii="Times New Roman" w:eastAsia="Times New Roman" w:hAnsi="Times New Roman" w:cs="Times New Roman"/>
          <w:sz w:val="28"/>
          <w:szCs w:val="28"/>
        </w:rPr>
        <w:t>ледует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братить внимание на основные тенденции апелляционного, кассацио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ного и надзорного производства: на каком основании наиболее часто отменяются и изменяются решения и приговоры в апелляционном, кассационном порядке</w:t>
      </w:r>
      <w:r w:rsidR="00B37530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 п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рядке надзора, каковы наиболее типичные ошибки в применении процессуального законодательства и т.п. Необходимо установить, какие трудности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возникают при применении действующего законодательства; имеются ли в нем «пробелы», как они восполняются, какие нормы действующего законодательства, по мнению практических работников, нуждаются в совершенствовании и т.п. Выводы и пре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ложения практических работников</w:t>
      </w:r>
      <w:r w:rsidR="00B37530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следует учитывать при написании отчета о практике для того, чтобы связь между юридической теорией и практикой была б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лее действенной.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арбитражном суде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и иные документы, регулирующие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деятельность структурного подразделения Арбитражного суда, в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котором прох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дит практика. Оформить анализ в дневнике-отчете.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права и обязанности помощника судьи, на месте которого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ществляется стажировка. Оформить анализ в дневнике-отчете.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заседания по делам, вытекающим из гражданских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воотношений. Изучить порядок проведения судебного заседания. Ознакомиться с протоколом судебного заседания, проанализировать решение суда. Составить пр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токол судебного заседания.</w:t>
      </w:r>
    </w:p>
    <w:p w:rsidR="00546417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заседания по делам, вытекающим из администрати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ных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правоотношений, публичным делам. Изучить порядок проведения судебного заседания. Ознакомиться с протоколом судебного заседания, проанализировать решение суда.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заседания по публичным делам. Изучить порядок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ведения судебного заседания. Ознакомиться с протоколом судебного заседания,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проанализировать решение суда. Составить протокол судебного заседания.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ходатайство об отсрочке или рассрочке уплаты государстве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ной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пошлины, или уменьшения ее размера.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определение об оставлении искового заявления без движения; о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подготовке и назначении дел к слушанию; определение о назначении экспертизы, вызове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свидетеля; определение о прекращении производства по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решение суда по конкретному делу.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по поручению судьи отдельные действия (оформлять матери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лы</w:t>
      </w:r>
      <w:r w:rsid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судебных дел, составлять проекты решений и приговоров и т.д.).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службе судебных приставов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РФ, регулирующие деятельность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деральной службы судебных приставов России (далее ФССП РФ).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систему и структуры ФССП РФ. Изучить компетенцию структу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ного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подразделения ФССП РФ – непосредственного места прохождения произво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ственной практики.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должностные обязанности судебного пристава – исполнителя (пристава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 обеспечению установленного порядка деятельности судов).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требования, предъявляемые к исполнительным документам. 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ставить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перечень исполнительных документов и оформить их, приложив к отчету.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Участвовать в совершении исполнительных действий по обращению взыскания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на имущество должника. Проанализировать исполнительные действия в соответствии с действующим законодательством РФ.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Составить постановление о возбуждении исполнительного производства,</w:t>
      </w:r>
      <w:r w:rsidR="005B3E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постановление о наложении ареста на имущество, справку-расчет о задолженности по алиментам, составить акт описи имущества.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Проанализировать практику исполнения судебными приставами-исполнителями судебных решений и других исполнительных документов.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Оформить по избранной ситуации (по согласованию с руководителем практики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от организации) исполнительное производство (дело).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Проанализировать порядок розыска имущества должника, составить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соо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ветствующее постановление. Составить акт изъятия имущества.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иные функциональные обязанности специалиста по соглас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ванию с</w:t>
      </w:r>
      <w:r w:rsidR="00970A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руководителем практики от организации.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органах внутренних дел (полиции)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акты РФ, регулирующие правоохранител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ную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деятельность органов внутренних дел (полиции), действующие нормативные документы МВД РФ по вопросам поддержания профилактики и борьбы с престу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ностью.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систему и структуры органов внутренних дел (полиции). Ознак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миться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 деятельностью подразделений УВД-ОВД, подразделений. Изучить ко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петенцию структурного подразделения органов внутренних дел – непосредстве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ного места прохождения производственной практики.</w:t>
      </w:r>
    </w:p>
    <w:p w:rsidR="00D556F9" w:rsidRPr="000264AC" w:rsidRDefault="001E68A2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Изучить права и обязанности работника, на месте которого осуществляе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т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6F9" w:rsidRPr="000264AC">
        <w:rPr>
          <w:rFonts w:ascii="Times New Roman" w:eastAsia="Times New Roman" w:hAnsi="Times New Roman" w:cs="Times New Roman"/>
          <w:sz w:val="28"/>
          <w:szCs w:val="28"/>
        </w:rPr>
        <w:t>практика.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Познакомится с системой учета и регистрации совершенных преступл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ний и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иных правонарушений.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Участвовать в работе дежурных частей УВД (ОВД); подразделений по 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лам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несовершеннолетних, подразделений ГИБДД; подразделений вневедомстве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ной охраны.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при приеме заявлений о преступлениях, допросах.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при производстве отдельных следственных действий.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Составлять проекты уголовно-процессуальных документов.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Ознакомиться с практикой административного задержания правонаруш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телей.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На основе имеющихся образцов составить протокол административного з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держания.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Приобщить его к материалам практики.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10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Выполнять иные функциональные обязанности специалиста по соглас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ванию с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руководителем практики от организации.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b/>
          <w:sz w:val="28"/>
          <w:szCs w:val="28"/>
        </w:rPr>
        <w:t>В адвокатуре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1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нормативно-правовые деятельность в России, регулирующие</w:t>
      </w:r>
      <w:r w:rsidR="00A00648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прохождению производственной практики формы адвокатского образования.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2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требования, предъявляемыми законодательством России к адв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кату, его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правами и обязанностями, гарантиями осуществления адвокатской де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тельности.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делопроизводство адвокатского образования, ведение учетной</w:t>
      </w:r>
      <w:r w:rsidR="00A00648" w:rsidRPr="000264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документации: заполнение соглашений об оказании юридической помощи, вед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ние журналов или иных форм учета документации, формирование дел, которые ведет адвокат.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4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Присутствовать при проведении адвокатом консультирования граждан,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участвовать в подготовке дел к рассмотрению, знакомиться с практической раб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той адвоката.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5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Изучить и оценить тактику участия адвоката в стадии предварительного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следствия и на различных стадиях уголовного судопроизводства.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6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процессы по гражданским делам в суде общей юри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дикции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(приложить копии решений суда и определений). Составить письменный анализ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посещенного судебного процесса.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7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Посетить судебные процессы по арбитражным делам между юридическ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ми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лицами, гражданами-предпринимателями. Составить письменный анализ, отр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зить в отчете.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8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Принять участие в оказании юридических услуг. Проанализировать пра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тику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обращения по конкретным видам юридических дел, в том числе оказываемую населением бесплатно.</w:t>
      </w:r>
    </w:p>
    <w:p w:rsidR="00D556F9" w:rsidRPr="000264AC" w:rsidRDefault="00D556F9" w:rsidP="000264AC">
      <w:pPr>
        <w:widowControl/>
        <w:shd w:val="clear" w:color="auto" w:fill="FFFFFF"/>
        <w:tabs>
          <w:tab w:val="left" w:pos="993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4AC">
        <w:rPr>
          <w:rFonts w:ascii="Times New Roman" w:eastAsia="Times New Roman" w:hAnsi="Times New Roman" w:cs="Times New Roman"/>
          <w:sz w:val="28"/>
          <w:szCs w:val="28"/>
        </w:rPr>
        <w:t>9</w:t>
      </w:r>
      <w:r w:rsidR="001E68A2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 xml:space="preserve"> Принять участие в составлении документов правового характера (исковых</w:t>
      </w:r>
      <w:r w:rsid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заявлений, ходатайств, возражений на исковые заявления, апелляционных и касс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264AC">
        <w:rPr>
          <w:rFonts w:ascii="Times New Roman" w:eastAsia="Times New Roman" w:hAnsi="Times New Roman" w:cs="Times New Roman"/>
          <w:sz w:val="28"/>
          <w:szCs w:val="28"/>
        </w:rPr>
        <w:t>ционных жалоб, т.п.)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  <w:rPr>
          <w:b/>
        </w:rPr>
      </w:pPr>
      <w:r w:rsidRPr="000264AC">
        <w:rPr>
          <w:b/>
        </w:rPr>
        <w:t>В коммерческой организации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1</w:t>
      </w:r>
      <w:r w:rsidR="001E68A2">
        <w:t>.</w:t>
      </w:r>
      <w:r w:rsidRPr="000264AC">
        <w:t xml:space="preserve"> Изучить нормативно-правовые акты РФ, регулирующие порядок деятел</w:t>
      </w:r>
      <w:r w:rsidRPr="000264AC">
        <w:t>ь</w:t>
      </w:r>
      <w:r w:rsidRPr="000264AC">
        <w:t>ности организационно-правовой</w:t>
      </w:r>
      <w:r w:rsidR="000264AC" w:rsidRPr="000264AC">
        <w:t xml:space="preserve"> </w:t>
      </w:r>
      <w:r w:rsidRPr="000264AC">
        <w:t>формы коммерческой организации (места пр</w:t>
      </w:r>
      <w:r w:rsidRPr="000264AC">
        <w:t>о</w:t>
      </w:r>
      <w:r w:rsidRPr="000264AC">
        <w:t>хождения производственной практики), вида предпринимательской деятельности, в том числе</w:t>
      </w:r>
      <w:r w:rsidR="00CB58F8" w:rsidRPr="000264AC">
        <w:t xml:space="preserve"> </w:t>
      </w:r>
      <w:r w:rsidRPr="000264AC">
        <w:t>лицензирования, обязательного страхования.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2</w:t>
      </w:r>
      <w:r w:rsidR="001E68A2">
        <w:t>.</w:t>
      </w:r>
      <w:r w:rsidRPr="000264AC">
        <w:t xml:space="preserve"> Проанализировать учредительные документы (устав или учредительный</w:t>
      </w:r>
      <w:r w:rsidR="00CB58F8" w:rsidRPr="000264AC">
        <w:t xml:space="preserve"> </w:t>
      </w:r>
      <w:r w:rsidRPr="000264AC">
        <w:t>договор) коммерческого юридического лица.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3</w:t>
      </w:r>
      <w:r w:rsidR="001E68A2">
        <w:t>.</w:t>
      </w:r>
      <w:r w:rsidRPr="000264AC">
        <w:t xml:space="preserve"> Охарактеризовать порядок государственной регистрации коммерческого</w:t>
      </w:r>
      <w:r w:rsidR="00CB58F8" w:rsidRPr="000264AC">
        <w:t xml:space="preserve"> </w:t>
      </w:r>
      <w:r w:rsidRPr="000264AC">
        <w:t>юридического лица, внесения изменений в его учредительные документы.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4</w:t>
      </w:r>
      <w:r w:rsidR="001E68A2">
        <w:t>.</w:t>
      </w:r>
      <w:r w:rsidR="00CB58F8" w:rsidRPr="000264AC">
        <w:t xml:space="preserve"> </w:t>
      </w:r>
      <w:r w:rsidRPr="000264AC">
        <w:t>Охарактеризовать</w:t>
      </w:r>
      <w:r w:rsidR="00CB58F8" w:rsidRPr="000264AC">
        <w:t xml:space="preserve"> </w:t>
      </w:r>
      <w:r w:rsidRPr="000264AC">
        <w:t>правовое</w:t>
      </w:r>
      <w:r w:rsidR="00CB58F8" w:rsidRPr="000264AC">
        <w:t xml:space="preserve"> </w:t>
      </w:r>
      <w:r w:rsidRPr="000264AC">
        <w:t>положение</w:t>
      </w:r>
      <w:r w:rsidR="00CB58F8" w:rsidRPr="000264AC">
        <w:t xml:space="preserve"> </w:t>
      </w:r>
      <w:r w:rsidRPr="000264AC">
        <w:t>юридической</w:t>
      </w:r>
      <w:r w:rsidR="00CB58F8" w:rsidRPr="000264AC">
        <w:t xml:space="preserve"> </w:t>
      </w:r>
      <w:r w:rsidRPr="000264AC">
        <w:t>службы</w:t>
      </w:r>
      <w:r w:rsidR="00CB58F8" w:rsidRPr="000264AC">
        <w:t xml:space="preserve"> </w:t>
      </w:r>
      <w:r w:rsidRPr="000264AC">
        <w:t>(юриста)</w:t>
      </w:r>
      <w:r w:rsidR="00CB58F8" w:rsidRPr="000264AC">
        <w:t xml:space="preserve"> </w:t>
      </w:r>
      <w:r w:rsidRPr="000264AC">
        <w:t>о</w:t>
      </w:r>
      <w:r w:rsidRPr="000264AC">
        <w:t>р</w:t>
      </w:r>
      <w:r w:rsidRPr="000264AC">
        <w:t>ганизации.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5</w:t>
      </w:r>
      <w:r w:rsidR="001E68A2">
        <w:t>.</w:t>
      </w:r>
      <w:r w:rsidRPr="000264AC">
        <w:t xml:space="preserve"> Изучить и проанализировать права и обязанности работника (помощника</w:t>
      </w:r>
      <w:r w:rsidR="00CB58F8" w:rsidRPr="000264AC">
        <w:t xml:space="preserve"> </w:t>
      </w:r>
      <w:r w:rsidRPr="000264AC">
        <w:t>юриста, инспектора отдела кадров, помощника директора по правовым вопросам и т.п.),</w:t>
      </w:r>
      <w:r w:rsidR="00CB58F8" w:rsidRPr="000264AC">
        <w:t xml:space="preserve"> </w:t>
      </w:r>
      <w:r w:rsidRPr="000264AC">
        <w:t>на месте которого осуществляется практика.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6</w:t>
      </w:r>
      <w:r w:rsidR="001E68A2">
        <w:t>.</w:t>
      </w:r>
      <w:r w:rsidRPr="000264AC">
        <w:t xml:space="preserve"> Посетить судебные процессы по гражданским делам в суде общей юри</w:t>
      </w:r>
      <w:r w:rsidRPr="000264AC">
        <w:t>с</w:t>
      </w:r>
      <w:r w:rsidRPr="000264AC">
        <w:t>дикции</w:t>
      </w:r>
      <w:r w:rsidR="00CB58F8" w:rsidRPr="000264AC">
        <w:t xml:space="preserve"> </w:t>
      </w:r>
      <w:r w:rsidRPr="000264AC">
        <w:t>(приложить копии решений суда и определений). Составить письменный анализ</w:t>
      </w:r>
      <w:r w:rsidR="00CB58F8" w:rsidRPr="000264AC">
        <w:t xml:space="preserve"> </w:t>
      </w:r>
      <w:r w:rsidRPr="000264AC">
        <w:t>посещенного судебного процесса.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7</w:t>
      </w:r>
      <w:r w:rsidR="001E68A2">
        <w:t>.</w:t>
      </w:r>
      <w:r w:rsidRPr="000264AC">
        <w:t xml:space="preserve"> Посетить судебные процессы по арбитражным делам между юридическ</w:t>
      </w:r>
      <w:r w:rsidRPr="000264AC">
        <w:t>и</w:t>
      </w:r>
      <w:r w:rsidRPr="000264AC">
        <w:t>ми</w:t>
      </w:r>
      <w:r w:rsidR="00CB58F8" w:rsidRPr="000264AC">
        <w:t xml:space="preserve"> </w:t>
      </w:r>
      <w:r w:rsidRPr="000264AC">
        <w:t>лицами, гражданами-предпринимателями. Составить письменный анализ, отр</w:t>
      </w:r>
      <w:r w:rsidRPr="000264AC">
        <w:t>а</w:t>
      </w:r>
      <w:r w:rsidRPr="000264AC">
        <w:t>зить в</w:t>
      </w:r>
      <w:r w:rsidR="00CB58F8" w:rsidRPr="000264AC">
        <w:t xml:space="preserve"> </w:t>
      </w:r>
      <w:r w:rsidRPr="000264AC">
        <w:t>отчете.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8</w:t>
      </w:r>
      <w:r w:rsidR="001E68A2">
        <w:t>.</w:t>
      </w:r>
      <w:r w:rsidRPr="000264AC">
        <w:t xml:space="preserve"> Принять участие в оказании юридических услуг.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9</w:t>
      </w:r>
      <w:r w:rsidR="001E68A2">
        <w:t>.</w:t>
      </w:r>
      <w:r w:rsidRPr="000264AC">
        <w:t xml:space="preserve"> Принять участие в составлении документов правового характера (исковых</w:t>
      </w:r>
      <w:r w:rsidR="00CB58F8" w:rsidRPr="000264AC">
        <w:t xml:space="preserve"> </w:t>
      </w:r>
      <w:r w:rsidRPr="000264AC">
        <w:t>заявлений, ходатайств, договоров, проектов приказов, возражений на исковые з</w:t>
      </w:r>
      <w:r w:rsidRPr="000264AC">
        <w:t>а</w:t>
      </w:r>
      <w:r w:rsidRPr="000264AC">
        <w:t>явления,</w:t>
      </w:r>
      <w:r w:rsidR="00CB58F8" w:rsidRPr="000264AC">
        <w:t xml:space="preserve"> </w:t>
      </w:r>
      <w:r w:rsidRPr="000264AC">
        <w:t>апелляционных и кассационных жалоб, т.п.)</w:t>
      </w:r>
    </w:p>
    <w:p w:rsidR="00D556F9" w:rsidRPr="000264AC" w:rsidRDefault="00D556F9" w:rsidP="000264AC">
      <w:pPr>
        <w:pStyle w:val="20"/>
        <w:tabs>
          <w:tab w:val="left" w:pos="993"/>
          <w:tab w:val="left" w:pos="1474"/>
        </w:tabs>
        <w:spacing w:line="360" w:lineRule="auto"/>
        <w:ind w:firstLine="720"/>
        <w:jc w:val="both"/>
      </w:pPr>
      <w:r w:rsidRPr="000264AC">
        <w:t>10</w:t>
      </w:r>
      <w:r w:rsidR="001E68A2">
        <w:t>.</w:t>
      </w:r>
      <w:r w:rsidRPr="000264AC">
        <w:t xml:space="preserve"> Проанализировать порядок работы отдела кадров (инспектора по кадрам, лица,</w:t>
      </w:r>
      <w:r w:rsidR="00CB58F8" w:rsidRPr="000264AC">
        <w:t xml:space="preserve"> </w:t>
      </w:r>
      <w:r w:rsidRPr="000264AC">
        <w:t>ответственного за ведение кадровой работы и т.п.), заключения и прекращ</w:t>
      </w:r>
      <w:r w:rsidRPr="000264AC">
        <w:t>е</w:t>
      </w:r>
      <w:r w:rsidRPr="000264AC">
        <w:t>ния трудовых</w:t>
      </w:r>
      <w:r w:rsidR="00CB58F8" w:rsidRPr="000264AC">
        <w:t xml:space="preserve"> </w:t>
      </w:r>
      <w:r w:rsidRPr="000264AC">
        <w:t>отношений, предоставления ежегодных и дополнительных отпусков, отпусков без</w:t>
      </w:r>
      <w:r w:rsidR="00CB58F8" w:rsidRPr="000264AC">
        <w:t xml:space="preserve"> </w:t>
      </w:r>
      <w:r w:rsidRPr="000264AC">
        <w:t>сохранения</w:t>
      </w:r>
      <w:r w:rsidR="00CB58F8" w:rsidRPr="000264AC">
        <w:t xml:space="preserve"> </w:t>
      </w:r>
      <w:r w:rsidRPr="000264AC">
        <w:t>заработной</w:t>
      </w:r>
      <w:r w:rsidR="00CB58F8" w:rsidRPr="000264AC">
        <w:t xml:space="preserve"> </w:t>
      </w:r>
      <w:r w:rsidRPr="000264AC">
        <w:t>платы.</w:t>
      </w:r>
      <w:r w:rsidR="00CB58F8" w:rsidRPr="000264AC">
        <w:t xml:space="preserve"> </w:t>
      </w:r>
      <w:r w:rsidRPr="000264AC">
        <w:t>Составить</w:t>
      </w:r>
      <w:r w:rsidR="00CB58F8" w:rsidRPr="000264AC">
        <w:t xml:space="preserve"> </w:t>
      </w:r>
      <w:r w:rsidRPr="000264AC">
        <w:t>трудовой</w:t>
      </w:r>
      <w:r w:rsidR="00CB58F8" w:rsidRPr="000264AC">
        <w:t xml:space="preserve"> </w:t>
      </w:r>
      <w:r w:rsidRPr="000264AC">
        <w:t>договор,</w:t>
      </w:r>
      <w:r w:rsidR="00CB58F8" w:rsidRPr="000264AC">
        <w:t xml:space="preserve"> </w:t>
      </w:r>
      <w:r w:rsidRPr="000264AC">
        <w:t>договор</w:t>
      </w:r>
      <w:r w:rsidR="00CB58F8" w:rsidRPr="000264AC">
        <w:t xml:space="preserve"> </w:t>
      </w:r>
      <w:r w:rsidRPr="000264AC">
        <w:t>о</w:t>
      </w:r>
      <w:r w:rsidR="00CB58F8" w:rsidRPr="000264AC">
        <w:t xml:space="preserve"> </w:t>
      </w:r>
      <w:r w:rsidRPr="000264AC">
        <w:t>полной</w:t>
      </w:r>
      <w:r w:rsidR="00CB58F8" w:rsidRPr="000264AC">
        <w:t xml:space="preserve"> </w:t>
      </w:r>
      <w:r w:rsidRPr="000264AC">
        <w:t>материальной ответственности.</w:t>
      </w:r>
    </w:p>
    <w:p w:rsidR="001E68A2" w:rsidRDefault="001E68A2" w:rsidP="000264AC">
      <w:pPr>
        <w:pStyle w:val="30"/>
        <w:shd w:val="clear" w:color="auto" w:fill="auto"/>
        <w:tabs>
          <w:tab w:val="left" w:pos="993"/>
        </w:tabs>
        <w:spacing w:after="0" w:line="360" w:lineRule="auto"/>
        <w:ind w:firstLine="720"/>
        <w:jc w:val="both"/>
      </w:pPr>
    </w:p>
    <w:p w:rsidR="00546417" w:rsidRPr="000264AC" w:rsidRDefault="00676325" w:rsidP="000264AC">
      <w:pPr>
        <w:pStyle w:val="30"/>
        <w:shd w:val="clear" w:color="auto" w:fill="auto"/>
        <w:tabs>
          <w:tab w:val="left" w:pos="993"/>
        </w:tabs>
        <w:spacing w:after="0" w:line="360" w:lineRule="auto"/>
        <w:ind w:firstLine="720"/>
        <w:jc w:val="both"/>
      </w:pPr>
      <w:r w:rsidRPr="000264AC">
        <w:t>Примерный перечень вопросов дл</w:t>
      </w:r>
      <w:bookmarkStart w:id="8" w:name="bookmark13"/>
      <w:r w:rsidR="00546417" w:rsidRPr="000264AC">
        <w:t>я подготовки к защите отчета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Каковы назначение, цели деятельности, структура организации (учрежд</w:t>
      </w:r>
      <w:r w:rsidRPr="000264AC">
        <w:rPr>
          <w:b w:val="0"/>
          <w:bCs w:val="0"/>
        </w:rPr>
        <w:t>е</w:t>
      </w:r>
      <w:r w:rsidRPr="000264AC">
        <w:rPr>
          <w:b w:val="0"/>
          <w:bCs w:val="0"/>
        </w:rPr>
        <w:t>ния), в которой проходила практика?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 xml:space="preserve">На </w:t>
      </w:r>
      <w:proofErr w:type="gramStart"/>
      <w:r w:rsidRPr="000264AC">
        <w:rPr>
          <w:b w:val="0"/>
          <w:bCs w:val="0"/>
        </w:rPr>
        <w:t>основании</w:t>
      </w:r>
      <w:proofErr w:type="gramEnd"/>
      <w:r w:rsidRPr="000264AC">
        <w:rPr>
          <w:b w:val="0"/>
          <w:bCs w:val="0"/>
        </w:rPr>
        <w:t xml:space="preserve"> каких учредительных документов функционирует данная организация (учреждение)? Какова форма собственности организации (учрежд</w:t>
      </w:r>
      <w:r w:rsidRPr="000264AC">
        <w:rPr>
          <w:b w:val="0"/>
          <w:bCs w:val="0"/>
        </w:rPr>
        <w:t>е</w:t>
      </w:r>
      <w:r w:rsidRPr="000264AC">
        <w:rPr>
          <w:b w:val="0"/>
          <w:bCs w:val="0"/>
        </w:rPr>
        <w:t xml:space="preserve">ния) – места прохождения практики? 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Какими основными нормативно-правовыми актами руководствуется в своей деятельности данная организация (учреждение)?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 xml:space="preserve">Какие знания, умения и навыки были </w:t>
      </w:r>
      <w:proofErr w:type="gramStart"/>
      <w:r w:rsidRPr="000264AC">
        <w:rPr>
          <w:b w:val="0"/>
          <w:bCs w:val="0"/>
        </w:rPr>
        <w:t>приобретены</w:t>
      </w:r>
      <w:proofErr w:type="gramEnd"/>
      <w:r w:rsidRPr="000264AC">
        <w:rPr>
          <w:b w:val="0"/>
          <w:bCs w:val="0"/>
        </w:rPr>
        <w:t xml:space="preserve"> / развиты в </w:t>
      </w:r>
      <w:r w:rsidR="00CB58F8" w:rsidRPr="000264AC">
        <w:rPr>
          <w:b w:val="0"/>
          <w:bCs w:val="0"/>
        </w:rPr>
        <w:t>результате прохождения практик?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задания были выполн</w:t>
      </w:r>
      <w:r w:rsidR="00CB58F8" w:rsidRPr="000264AC">
        <w:rPr>
          <w:b w:val="0"/>
          <w:bCs w:val="0"/>
        </w:rPr>
        <w:t>ены в ходе прохождения практики?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умения и навыки, приобретённые в процессе практики можно и</w:t>
      </w:r>
      <w:r w:rsidRPr="000264AC">
        <w:rPr>
          <w:b w:val="0"/>
          <w:bCs w:val="0"/>
        </w:rPr>
        <w:t>с</w:t>
      </w:r>
      <w:r w:rsidRPr="000264AC">
        <w:rPr>
          <w:b w:val="0"/>
          <w:bCs w:val="0"/>
        </w:rPr>
        <w:t>пользовать в последующей учебной деятельности?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Можно ли считать прохождение практики примером самообразования?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документы (проекты документов) были составлены?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существуют способы и средства хранения правовой информации при работе с компьютером?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Какими основными справочными правовыми системами пользовались при поиске информации?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основные моральные принципы, без которых не может сост</w:t>
      </w:r>
      <w:r w:rsidRPr="000264AC">
        <w:rPr>
          <w:b w:val="0"/>
          <w:bCs w:val="0"/>
        </w:rPr>
        <w:t>о</w:t>
      </w:r>
      <w:r w:rsidRPr="000264AC">
        <w:rPr>
          <w:b w:val="0"/>
          <w:bCs w:val="0"/>
        </w:rPr>
        <w:t>яться профессионал-юри</w:t>
      </w:r>
      <w:proofErr w:type="gramStart"/>
      <w:r w:rsidRPr="000264AC">
        <w:rPr>
          <w:b w:val="0"/>
          <w:bCs w:val="0"/>
        </w:rPr>
        <w:t>ст в пр</w:t>
      </w:r>
      <w:proofErr w:type="gramEnd"/>
      <w:r w:rsidRPr="000264AC">
        <w:rPr>
          <w:b w:val="0"/>
          <w:bCs w:val="0"/>
        </w:rPr>
        <w:t>авовом государстве?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Что включает в себя правосознание? Какой уровень правосознания формируется в результате прохождения практики?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В каком качестве Вы проходили практику на предприятии: как студент (без оплаты), стажер или штатный сотрудник (с</w:t>
      </w:r>
      <w:r w:rsidR="00CB58F8" w:rsidRPr="000264AC">
        <w:rPr>
          <w:b w:val="0"/>
          <w:bCs w:val="0"/>
        </w:rPr>
        <w:t xml:space="preserve"> </w:t>
      </w:r>
      <w:r w:rsidRPr="000264AC">
        <w:rPr>
          <w:b w:val="0"/>
          <w:bCs w:val="0"/>
        </w:rPr>
        <w:t>оплатой труда)?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 образом руководитель на предприятии проверял и корректир</w:t>
      </w:r>
      <w:r w:rsidRPr="000264AC">
        <w:rPr>
          <w:b w:val="0"/>
          <w:bCs w:val="0"/>
        </w:rPr>
        <w:t>о</w:t>
      </w:r>
      <w:r w:rsidRPr="000264AC">
        <w:rPr>
          <w:b w:val="0"/>
          <w:bCs w:val="0"/>
        </w:rPr>
        <w:t>вал Вашу работу?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Какими нормами материального или процессуального права пользов</w:t>
      </w:r>
      <w:r w:rsidRPr="000264AC">
        <w:rPr>
          <w:b w:val="0"/>
          <w:bCs w:val="0"/>
        </w:rPr>
        <w:t>а</w:t>
      </w:r>
      <w:r w:rsidRPr="000264AC">
        <w:rPr>
          <w:b w:val="0"/>
          <w:bCs w:val="0"/>
        </w:rPr>
        <w:t xml:space="preserve">лись </w:t>
      </w:r>
      <w:r w:rsidRPr="000264AC">
        <w:rPr>
          <w:bCs w:val="0"/>
        </w:rPr>
        <w:t>при</w:t>
      </w:r>
      <w:r w:rsidRPr="000264AC">
        <w:rPr>
          <w:b w:val="0"/>
          <w:bCs w:val="0"/>
        </w:rPr>
        <w:t xml:space="preserve"> осуществлении профессиональной деятельности?</w:t>
      </w:r>
    </w:p>
    <w:p w:rsidR="00CB58F8" w:rsidRPr="000264AC" w:rsidRDefault="00546417" w:rsidP="000264AC">
      <w:pPr>
        <w:pStyle w:val="30"/>
        <w:numPr>
          <w:ilvl w:val="0"/>
          <w:numId w:val="30"/>
        </w:numPr>
        <w:shd w:val="clear" w:color="auto" w:fill="auto"/>
        <w:tabs>
          <w:tab w:val="left" w:pos="993"/>
        </w:tabs>
        <w:spacing w:after="0" w:line="360" w:lineRule="auto"/>
        <w:ind w:left="0" w:firstLine="720"/>
        <w:jc w:val="both"/>
      </w:pPr>
      <w:r w:rsidRPr="000264AC">
        <w:rPr>
          <w:b w:val="0"/>
          <w:bCs w:val="0"/>
        </w:rPr>
        <w:t>Какие должностные обязанности выполняли по обеспечению законн</w:t>
      </w:r>
      <w:r w:rsidRPr="000264AC">
        <w:rPr>
          <w:b w:val="0"/>
          <w:bCs w:val="0"/>
        </w:rPr>
        <w:t>о</w:t>
      </w:r>
      <w:r w:rsidRPr="000264AC">
        <w:rPr>
          <w:b w:val="0"/>
          <w:bCs w:val="0"/>
        </w:rPr>
        <w:t>сти и правопорядка, безопасности личности,</w:t>
      </w:r>
      <w:r w:rsidR="00CB58F8" w:rsidRPr="000264AC">
        <w:rPr>
          <w:b w:val="0"/>
          <w:bCs w:val="0"/>
        </w:rPr>
        <w:t xml:space="preserve"> </w:t>
      </w:r>
      <w:r w:rsidRPr="000264AC">
        <w:rPr>
          <w:b w:val="0"/>
          <w:bCs w:val="0"/>
        </w:rPr>
        <w:t>общества и государства?</w:t>
      </w:r>
    </w:p>
    <w:p w:rsidR="002F76F2" w:rsidRDefault="002F76F2" w:rsidP="002F76F2">
      <w:pPr>
        <w:pStyle w:val="30"/>
        <w:shd w:val="clear" w:color="auto" w:fill="auto"/>
        <w:tabs>
          <w:tab w:val="left" w:pos="993"/>
        </w:tabs>
        <w:spacing w:after="0" w:line="240" w:lineRule="auto"/>
        <w:ind w:left="720" w:firstLine="0"/>
        <w:jc w:val="both"/>
        <w:rPr>
          <w:b w:val="0"/>
          <w:bCs w:val="0"/>
          <w:sz w:val="24"/>
          <w:szCs w:val="24"/>
        </w:rPr>
      </w:pPr>
    </w:p>
    <w:p w:rsidR="002F76F2" w:rsidRPr="00BB6600" w:rsidRDefault="002F76F2" w:rsidP="002F76F2">
      <w:pPr>
        <w:pStyle w:val="af0"/>
        <w:keepNext/>
        <w:keepLines/>
        <w:suppressAutoHyphens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B6600">
        <w:rPr>
          <w:rFonts w:ascii="Times New Roman" w:eastAsia="Times New Roman" w:hAnsi="Times New Roman" w:cs="Times New Roman"/>
          <w:b/>
          <w:bCs/>
          <w:sz w:val="28"/>
          <w:szCs w:val="28"/>
        </w:rPr>
        <w:t>9. Перечень учебной литературы и ресурсов сети «Интернет», необходимых для проведения практики</w:t>
      </w:r>
    </w:p>
    <w:p w:rsidR="002F76F2" w:rsidRPr="00BB6600" w:rsidRDefault="002F76F2" w:rsidP="002F76F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F76F2" w:rsidRPr="00BB6600" w:rsidRDefault="002F76F2" w:rsidP="002F76F2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6600">
        <w:rPr>
          <w:rFonts w:ascii="Times New Roman" w:eastAsia="Times New Roman" w:hAnsi="Times New Roman" w:cs="Times New Roman"/>
          <w:b/>
          <w:sz w:val="28"/>
          <w:szCs w:val="28"/>
        </w:rPr>
        <w:t>9.1. Рекомендуемая литература</w:t>
      </w:r>
    </w:p>
    <w:p w:rsidR="002F76F2" w:rsidRPr="00BA6B48" w:rsidRDefault="002F76F2" w:rsidP="002F76F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а) основная:</w:t>
      </w:r>
    </w:p>
    <w:p w:rsidR="002F76F2" w:rsidRPr="00BA6B48" w:rsidRDefault="002F76F2" w:rsidP="002F76F2">
      <w:pPr>
        <w:pStyle w:val="af0"/>
        <w:numPr>
          <w:ilvl w:val="0"/>
          <w:numId w:val="33"/>
        </w:numPr>
        <w:tabs>
          <w:tab w:val="left" w:pos="993"/>
        </w:tabs>
        <w:suppressAutoHyphens/>
        <w:overflowPunct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Чурилов, А. Ю.  Юридическое делопроизводство: учебное пособие для вузов / А. Ю. Чурилов. — 3-е изд.,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. и доп. — Москва: Издательство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Юрайт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, 2023. — 285 с. — (Высшее образование). — URL: </w:t>
      </w:r>
      <w:hyperlink r:id="rId13" w:history="1">
        <w:r w:rsidRPr="00BA6B48">
          <w:rPr>
            <w:rStyle w:val="af2"/>
            <w:rFonts w:ascii="Times New Roman" w:eastAsia="Calibri" w:hAnsi="Times New Roman" w:cs="Times New Roman"/>
            <w:color w:val="auto"/>
            <w:sz w:val="28"/>
            <w:szCs w:val="28"/>
          </w:rPr>
          <w:t>https://urait.ru/bcode/518399</w:t>
        </w:r>
      </w:hyperlink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76F2" w:rsidRPr="00BA6B48" w:rsidRDefault="002F76F2" w:rsidP="002F76F2">
      <w:pPr>
        <w:pStyle w:val="af0"/>
        <w:numPr>
          <w:ilvl w:val="0"/>
          <w:numId w:val="33"/>
        </w:numPr>
        <w:tabs>
          <w:tab w:val="left" w:pos="993"/>
        </w:tabs>
        <w:suppressAutoHyphens/>
        <w:overflowPunct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BA6B4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Хазова</w:t>
      </w:r>
      <w:proofErr w:type="spellEnd"/>
      <w:r w:rsidRPr="00BA6B4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, О. А. 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 Искусство юридического письма / О. А. 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Хазова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 — 4-е изд.,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Москва: Издательство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, 2023. — 202 с. — (Консультации юриста). —URL: </w:t>
      </w:r>
      <w:hyperlink r:id="rId14" w:tgtFrame="_blank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https://urait.ru/bcode/510635</w:t>
        </w:r>
      </w:hyperlink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2F76F2" w:rsidRPr="00BA6B48" w:rsidRDefault="002F76F2" w:rsidP="002F76F2">
      <w:pPr>
        <w:pStyle w:val="af0"/>
        <w:numPr>
          <w:ilvl w:val="0"/>
          <w:numId w:val="33"/>
        </w:numPr>
        <w:tabs>
          <w:tab w:val="left" w:pos="993"/>
        </w:tabs>
        <w:suppressAutoHyphens/>
        <w:overflowPunct w:val="0"/>
        <w:spacing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Оксамытный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, В. В., Сравнительное правоведение: учебник / В. В.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Оксамытный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. — Москва: </w:t>
      </w:r>
      <w:proofErr w:type="spellStart"/>
      <w:r w:rsidRPr="00BA6B48">
        <w:rPr>
          <w:rFonts w:ascii="Times New Roman" w:eastAsia="Calibri" w:hAnsi="Times New Roman" w:cs="Times New Roman"/>
          <w:sz w:val="28"/>
          <w:szCs w:val="28"/>
        </w:rPr>
        <w:t>КноРус</w:t>
      </w:r>
      <w:proofErr w:type="spellEnd"/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, 2023. — 220 с. — URL: </w:t>
      </w:r>
      <w:hyperlink r:id="rId15" w:history="1">
        <w:r w:rsidRPr="00BA6B48">
          <w:rPr>
            <w:rStyle w:val="af2"/>
            <w:rFonts w:ascii="Times New Roman" w:eastAsia="Calibri" w:hAnsi="Times New Roman" w:cs="Times New Roman"/>
            <w:color w:val="auto"/>
            <w:sz w:val="28"/>
            <w:szCs w:val="28"/>
          </w:rPr>
          <w:t>https://book.ru/book/945672</w:t>
        </w:r>
      </w:hyperlink>
      <w:r w:rsidRPr="00BA6B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б) дополнительная: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Style w:val="af2"/>
          <w:rFonts w:ascii="Times New Roman" w:hAnsi="Times New Roman" w:cs="Times New Roman"/>
          <w:color w:val="auto"/>
          <w:sz w:val="28"/>
          <w:szCs w:val="28"/>
          <w:bdr w:val="single" w:sz="2" w:space="0" w:color="E5E7EB" w:frame="1"/>
          <w:shd w:val="clear" w:color="auto" w:fill="FFFFFF"/>
        </w:rPr>
      </w:pPr>
      <w:r w:rsidRPr="00BA6B48">
        <w:rPr>
          <w:rFonts w:ascii="Times New Roman" w:hAnsi="Times New Roman" w:cs="Times New Roman"/>
          <w:iCs/>
          <w:sz w:val="28"/>
          <w:szCs w:val="28"/>
          <w:bdr w:val="single" w:sz="2" w:space="0" w:color="E5E7EB" w:frame="1"/>
          <w:shd w:val="clear" w:color="auto" w:fill="FFFFFF"/>
        </w:rPr>
        <w:t>Попова, Н. Ф. 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Правовое обеспечение государственного и муниципального управления: учебник и практикум для вузов / Н. Ф. Попова; под общей редакцией Г. Ф. Ручкиной. — 2-е изд.,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 доп. — Москва: Издательство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, 2024. — 240 с. — (Высшее образование). — URL: </w:t>
      </w:r>
      <w:hyperlink r:id="rId16" w:tgtFrame="_blank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bdr w:val="single" w:sz="2" w:space="0" w:color="E5E7EB" w:frame="1"/>
            <w:shd w:val="clear" w:color="auto" w:fill="FFFFFF"/>
          </w:rPr>
          <w:t>https://urait.ru/bcode/541120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Style w:val="af2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Кленов, С. Н. Правовое обеспечение государственного и муниципального управления: учебное пособие / С.Н. Клёнов, П.Е.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Кричинский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С.Н. Новиков. — Москва: ИНФРА-М, 2022. — 268 с. + Доп. материалы [Электронный ресурс]. — </w:t>
      </w:r>
      <w:proofErr w:type="gram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(Высшее образование:</w:t>
      </w:r>
      <w:proofErr w:type="gram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Магистратура).</w:t>
      </w:r>
      <w:proofErr w:type="gram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URL: </w:t>
      </w:r>
      <w:hyperlink r:id="rId17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https://znanium.com/catalog/product/1862393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Гаджиева, З.Р., Правовое регулирование права на информацию о деятельн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 органов власти: учебное пособие / З. Р. Гаджиева. — Москва: </w:t>
      </w:r>
      <w:proofErr w:type="spellStart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>КноРус</w:t>
      </w:r>
      <w:proofErr w:type="spellEnd"/>
      <w:r w:rsidRPr="00BA6B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2023. — URL: </w:t>
      </w:r>
      <w:hyperlink r:id="rId18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https://book.ru/book/950258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9.2 Перечень ресурсов информационно-телекоммуникационной сети «Интернет», необходимых для проведения практики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Программное обеспечение и Интернет-ресурсы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ab/>
        <w:t>http://pravo.ru - Справочно-правовой новостной портал;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3. https://msk.arbitr.ru/ - Арбитражный суд города Москвы;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4. http://www.supcourt.ru - Верховный суд Российской Федерации;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5. http://www.consultant.ru – СПС «Консультант Плюс»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6. http://www.duma.gov.ru/ – Государственная Дума Федерального Собрания Российской Федерации 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>7. Государственная информационная система жилищно-коммунального х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зяйства </w:t>
      </w:r>
      <w:hyperlink r:id="rId19" w:history="1">
        <w:r w:rsidRPr="00BA6B48">
          <w:rPr>
            <w:rFonts w:ascii="Times New Roman" w:eastAsia="Times New Roman" w:hAnsi="Times New Roman" w:cs="Times New Roman"/>
            <w:sz w:val="28"/>
            <w:szCs w:val="28"/>
          </w:rPr>
          <w:t>https://dom.gosuslugi.ru/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8. Библиотечно-информационный комплекс </w:t>
      </w:r>
      <w:proofErr w:type="spellStart"/>
      <w:r w:rsidRPr="00BA6B48">
        <w:rPr>
          <w:rFonts w:ascii="Times New Roman" w:eastAsia="Times New Roman" w:hAnsi="Times New Roman" w:cs="Times New Roman"/>
          <w:sz w:val="28"/>
          <w:szCs w:val="28"/>
        </w:rPr>
        <w:t>Финуниверситета</w:t>
      </w:r>
      <w:proofErr w:type="spellEnd"/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 (электронная библиотека, ресурсы на русском языке): http://www.library.fa.ru/res_mainres.asp?cat=rus</w:t>
      </w:r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9. Библиотечно-информационный комплекс </w:t>
      </w:r>
      <w:proofErr w:type="spellStart"/>
      <w:r w:rsidRPr="00BA6B48">
        <w:rPr>
          <w:rFonts w:ascii="Times New Roman" w:eastAsia="Times New Roman" w:hAnsi="Times New Roman" w:cs="Times New Roman"/>
          <w:sz w:val="28"/>
          <w:szCs w:val="28"/>
        </w:rPr>
        <w:t>Финуниверситета</w:t>
      </w:r>
      <w:proofErr w:type="spellEnd"/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 (электронная библиотека, ресурсы на иностранных языках): </w:t>
      </w:r>
      <w:hyperlink r:id="rId20" w:history="1">
        <w:r w:rsidRPr="00BA6B48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http://library.fa.ru/res_mainres.asp?cat=en</w:t>
        </w:r>
      </w:hyperlink>
    </w:p>
    <w:p w:rsidR="002F76F2" w:rsidRPr="00BA6B48" w:rsidRDefault="002F76F2" w:rsidP="002F76F2">
      <w:pPr>
        <w:tabs>
          <w:tab w:val="left" w:pos="1134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76F2" w:rsidRPr="00120941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10.</w:t>
      </w:r>
      <w:r w:rsidRPr="00BA6B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Перечень информационных технологий, используемых при провед</w:t>
      </w: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BA6B48">
        <w:rPr>
          <w:rFonts w:ascii="Times New Roman" w:eastAsia="Times New Roman" w:hAnsi="Times New Roman" w:cs="Times New Roman"/>
          <w:b/>
          <w:sz w:val="28"/>
          <w:szCs w:val="28"/>
        </w:rPr>
        <w:t>нии практики, включая перечень необходимого программного обеспечения</w:t>
      </w: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 xml:space="preserve"> и информационных справочных систем (при необходимости)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.1. Комплект лицензионного программного обеспечения</w:t>
      </w:r>
    </w:p>
    <w:p w:rsidR="002F76F2" w:rsidRPr="008A76E0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Антивирусная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защита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Kaspersky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Endpoint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Security</w:t>
      </w:r>
      <w:r w:rsidRPr="008A76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2) Astra Linux Common Edition, Windows;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Microsoft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Office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6F2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.2. Современные профессиональные базы данных и информационные справочные системы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1) СПС Консультант Плюс (соглашение от 17.01.2003 г. № 24 с последу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щей пролонгацией);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2) Информационно-образовательный портал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</w:rPr>
        <w:t>Финуниверситета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2F76F2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0</w:t>
      </w:r>
      <w:r w:rsidRPr="00B50354">
        <w:rPr>
          <w:rFonts w:ascii="Times New Roman" w:eastAsia="Times New Roman" w:hAnsi="Times New Roman" w:cs="Times New Roman"/>
          <w:b/>
          <w:bCs/>
          <w:sz w:val="28"/>
          <w:szCs w:val="28"/>
        </w:rPr>
        <w:t>.3. Сертифицированные программные и аппаратные средства защиты информации</w:t>
      </w:r>
    </w:p>
    <w:p w:rsidR="002F76F2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Не используется.</w:t>
      </w:r>
    </w:p>
    <w:p w:rsidR="002F76F2" w:rsidRPr="00B50354" w:rsidRDefault="002F76F2" w:rsidP="002F76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2F76F2" w:rsidRPr="00120941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>11. Описание материально-технической базы, необходимой для провед</w:t>
      </w: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Pr="00120941">
        <w:rPr>
          <w:rFonts w:ascii="Times New Roman" w:eastAsia="Times New Roman" w:hAnsi="Times New Roman" w:cs="Times New Roman"/>
          <w:b/>
          <w:sz w:val="28"/>
          <w:szCs w:val="28"/>
        </w:rPr>
        <w:t>ния практики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Филиал обеспечен учебными аудиториями для проведения учебных занятий, предусмотренных программой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</w:rPr>
        <w:t>бакалавриата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>, оснащенными оборудованием и те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ническими средствами обучения с Подключением к сети «Интернет» и обеспеч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 xml:space="preserve">нием доступа в электронную информационно-образовательную среду </w:t>
      </w:r>
      <w:proofErr w:type="spellStart"/>
      <w:r w:rsidRPr="00B50354">
        <w:rPr>
          <w:rFonts w:ascii="Times New Roman" w:eastAsia="Times New Roman" w:hAnsi="Times New Roman" w:cs="Times New Roman"/>
          <w:sz w:val="28"/>
          <w:szCs w:val="28"/>
        </w:rPr>
        <w:t>Финуниве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ситета</w:t>
      </w:r>
      <w:proofErr w:type="spellEnd"/>
      <w:r w:rsidRPr="00B5035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Помещения для самостоятельной работы обучающихся оснащены компь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терной техникой с возможностью подключения к сети «Интернет» и обеспечением доступа в электронную информационно образовательную среду Финансового ун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верситета.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0354">
        <w:rPr>
          <w:rFonts w:ascii="Times New Roman" w:eastAsia="Times New Roman" w:hAnsi="Times New Roman" w:cs="Times New Roman"/>
          <w:sz w:val="28"/>
          <w:szCs w:val="28"/>
        </w:rPr>
        <w:t>Филиал обеспечен необходимым комплектом лицензионного и свободно распространяемого программного обеспечения, в том числе отечественного прои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водства: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Антивирусная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50354">
        <w:rPr>
          <w:rFonts w:ascii="Times New Roman" w:eastAsia="Times New Roman" w:hAnsi="Times New Roman" w:cs="Times New Roman"/>
          <w:sz w:val="28"/>
          <w:szCs w:val="28"/>
        </w:rPr>
        <w:t>защита</w:t>
      </w: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Kaspersky Endpoint Security;</w:t>
      </w:r>
    </w:p>
    <w:p w:rsidR="002F76F2" w:rsidRPr="00B50354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50354">
        <w:rPr>
          <w:rFonts w:ascii="Times New Roman" w:eastAsia="Times New Roman" w:hAnsi="Times New Roman" w:cs="Times New Roman"/>
          <w:sz w:val="28"/>
          <w:szCs w:val="28"/>
          <w:lang w:val="en-US"/>
        </w:rPr>
        <w:t>2) Astra Linux Common Edition, Windows;</w:t>
      </w:r>
    </w:p>
    <w:p w:rsidR="002F76F2" w:rsidRPr="00057D18" w:rsidRDefault="002F76F2" w:rsidP="002F76F2">
      <w:pPr>
        <w:tabs>
          <w:tab w:val="left" w:pos="1134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057D1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3) </w:t>
      </w:r>
      <w:proofErr w:type="spellStart"/>
      <w:r w:rsidRPr="00057D18">
        <w:rPr>
          <w:rFonts w:ascii="Times New Roman" w:eastAsia="Times New Roman" w:hAnsi="Times New Roman" w:cs="Times New Roman"/>
          <w:sz w:val="28"/>
          <w:szCs w:val="28"/>
          <w:lang w:val="en-US"/>
        </w:rPr>
        <w:t>LibreOffice</w:t>
      </w:r>
      <w:proofErr w:type="spellEnd"/>
      <w:r w:rsidRPr="00057D18">
        <w:rPr>
          <w:rFonts w:ascii="Times New Roman" w:eastAsia="Times New Roman" w:hAnsi="Times New Roman" w:cs="Times New Roman"/>
          <w:sz w:val="28"/>
          <w:szCs w:val="28"/>
          <w:lang w:val="en-US"/>
        </w:rPr>
        <w:t>, Microsoft Office.</w:t>
      </w:r>
    </w:p>
    <w:bookmarkEnd w:id="8"/>
    <w:p w:rsidR="002F76F2" w:rsidRPr="00A00648" w:rsidRDefault="002F76F2" w:rsidP="002F76F2">
      <w:pPr>
        <w:pStyle w:val="30"/>
        <w:shd w:val="clear" w:color="auto" w:fill="auto"/>
        <w:tabs>
          <w:tab w:val="left" w:pos="993"/>
        </w:tabs>
        <w:spacing w:after="0" w:line="240" w:lineRule="auto"/>
        <w:ind w:left="720" w:firstLine="0"/>
        <w:jc w:val="both"/>
        <w:rPr>
          <w:sz w:val="24"/>
          <w:szCs w:val="24"/>
        </w:rPr>
      </w:pPr>
    </w:p>
    <w:sectPr w:rsidR="002F76F2" w:rsidRPr="00A00648" w:rsidSect="002F76F2">
      <w:headerReference w:type="default" r:id="rId21"/>
      <w:footerReference w:type="default" r:id="rId22"/>
      <w:footerReference w:type="first" r:id="rId23"/>
      <w:pgSz w:w="11900" w:h="16840"/>
      <w:pgMar w:top="1079" w:right="559" w:bottom="851" w:left="132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15B" w:rsidRDefault="0042315B">
      <w:r>
        <w:separator/>
      </w:r>
    </w:p>
  </w:endnote>
  <w:endnote w:type="continuationSeparator" w:id="0">
    <w:p w:rsidR="0042315B" w:rsidRDefault="00423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02A" w:rsidRDefault="00D3502A">
    <w:pPr>
      <w:pStyle w:val="ad"/>
      <w:jc w:val="center"/>
    </w:pPr>
  </w:p>
  <w:p w:rsidR="001E68A2" w:rsidRDefault="001E68A2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169782"/>
      <w:docPartObj>
        <w:docPartGallery w:val="Page Numbers (Bottom of Page)"/>
        <w:docPartUnique/>
      </w:docPartObj>
    </w:sdtPr>
    <w:sdtEndPr/>
    <w:sdtContent>
      <w:p w:rsidR="00D3502A" w:rsidRDefault="00D3502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6715D" w:rsidRDefault="0016715D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A2" w:rsidRDefault="001E68A2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A2" w:rsidRDefault="001E68A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800" behindDoc="1" locked="0" layoutInCell="1" allowOverlap="1">
              <wp:simplePos x="0" y="0"/>
              <wp:positionH relativeFrom="page">
                <wp:posOffset>3956685</wp:posOffset>
              </wp:positionH>
              <wp:positionV relativeFrom="page">
                <wp:posOffset>9942830</wp:posOffset>
              </wp:positionV>
              <wp:extent cx="140335" cy="160655"/>
              <wp:effectExtent l="3810" t="0" r="127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68A2" w:rsidRDefault="001E68A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F76F2">
                            <w:rPr>
                              <w:rStyle w:val="11pt"/>
                              <w:noProof/>
                            </w:rPr>
                            <w:t>28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1.55pt;margin-top:782.9pt;width:11.05pt;height:12.6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" filled="f" stroked="f">
              <v:textbox style="mso-fit-shape-to-text:t" inset="0,0,0,0">
                <w:txbxContent>
                  <w:p w:rsidR="001E68A2" w:rsidRDefault="001E68A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F76F2">
                      <w:rPr>
                        <w:rStyle w:val="11pt"/>
                        <w:noProof/>
                      </w:rPr>
                      <w:t>28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15B" w:rsidRDefault="0042315B"/>
  </w:footnote>
  <w:footnote w:type="continuationSeparator" w:id="0">
    <w:p w:rsidR="0042315B" w:rsidRDefault="004231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8A2" w:rsidRDefault="001E68A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C5A"/>
    <w:multiLevelType w:val="hybridMultilevel"/>
    <w:tmpl w:val="EBDAB60A"/>
    <w:lvl w:ilvl="0" w:tplc="14926C6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02AC2"/>
    <w:multiLevelType w:val="hybridMultilevel"/>
    <w:tmpl w:val="F6222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6E3DC4"/>
    <w:multiLevelType w:val="multilevel"/>
    <w:tmpl w:val="B52E19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A61A2A"/>
    <w:multiLevelType w:val="hybridMultilevel"/>
    <w:tmpl w:val="31283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8238C"/>
    <w:multiLevelType w:val="multilevel"/>
    <w:tmpl w:val="E154FFF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41CA6"/>
    <w:multiLevelType w:val="multilevel"/>
    <w:tmpl w:val="643CCE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E0E17"/>
    <w:multiLevelType w:val="hybridMultilevel"/>
    <w:tmpl w:val="F8BCDD1A"/>
    <w:lvl w:ilvl="0" w:tplc="FD984D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C188A"/>
    <w:multiLevelType w:val="multilevel"/>
    <w:tmpl w:val="22B843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6F172B"/>
    <w:multiLevelType w:val="hybridMultilevel"/>
    <w:tmpl w:val="E38AB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23764"/>
    <w:multiLevelType w:val="multilevel"/>
    <w:tmpl w:val="6AF4A4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EE4BCE"/>
    <w:multiLevelType w:val="multilevel"/>
    <w:tmpl w:val="E64C8500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6D216D"/>
    <w:multiLevelType w:val="multilevel"/>
    <w:tmpl w:val="1CA8BD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5A56BF"/>
    <w:multiLevelType w:val="hybridMultilevel"/>
    <w:tmpl w:val="6DE69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F6205"/>
    <w:multiLevelType w:val="multilevel"/>
    <w:tmpl w:val="5C4AFE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3824D1D"/>
    <w:multiLevelType w:val="multilevel"/>
    <w:tmpl w:val="209ED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8F3879"/>
    <w:multiLevelType w:val="hybridMultilevel"/>
    <w:tmpl w:val="BE241928"/>
    <w:lvl w:ilvl="0" w:tplc="835E44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83CC5"/>
    <w:multiLevelType w:val="multilevel"/>
    <w:tmpl w:val="25940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A87774"/>
    <w:multiLevelType w:val="multilevel"/>
    <w:tmpl w:val="E16A3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B54D34"/>
    <w:multiLevelType w:val="hybridMultilevel"/>
    <w:tmpl w:val="5DA84E3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A45AC"/>
    <w:multiLevelType w:val="multilevel"/>
    <w:tmpl w:val="493612EE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1B1730"/>
    <w:multiLevelType w:val="multilevel"/>
    <w:tmpl w:val="96000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4EE1BCA"/>
    <w:multiLevelType w:val="hybridMultilevel"/>
    <w:tmpl w:val="709C8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4F31E1"/>
    <w:multiLevelType w:val="multilevel"/>
    <w:tmpl w:val="64CA3A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2C599D"/>
    <w:multiLevelType w:val="multilevel"/>
    <w:tmpl w:val="A1863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F320DD"/>
    <w:multiLevelType w:val="multilevel"/>
    <w:tmpl w:val="EF460824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C27FB8"/>
    <w:multiLevelType w:val="multilevel"/>
    <w:tmpl w:val="F3B892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5A6F8E"/>
    <w:multiLevelType w:val="multilevel"/>
    <w:tmpl w:val="C0063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42B0D8B"/>
    <w:multiLevelType w:val="multilevel"/>
    <w:tmpl w:val="7DDAA8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B9910E8"/>
    <w:multiLevelType w:val="multilevel"/>
    <w:tmpl w:val="79A8B9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464877"/>
    <w:multiLevelType w:val="hybridMultilevel"/>
    <w:tmpl w:val="CAB2902C"/>
    <w:lvl w:ilvl="0" w:tplc="E638890A">
      <w:start w:val="43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561FF1"/>
    <w:multiLevelType w:val="hybridMultilevel"/>
    <w:tmpl w:val="23444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E55DB5"/>
    <w:multiLevelType w:val="multilevel"/>
    <w:tmpl w:val="8188B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FF3600"/>
    <w:multiLevelType w:val="multilevel"/>
    <w:tmpl w:val="C3F29D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260139"/>
    <w:multiLevelType w:val="multilevel"/>
    <w:tmpl w:val="22B03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B63F95"/>
    <w:multiLevelType w:val="multilevel"/>
    <w:tmpl w:val="D136988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3"/>
  </w:num>
  <w:num w:numId="3">
    <w:abstractNumId w:val="32"/>
  </w:num>
  <w:num w:numId="4">
    <w:abstractNumId w:val="2"/>
  </w:num>
  <w:num w:numId="5">
    <w:abstractNumId w:val="11"/>
  </w:num>
  <w:num w:numId="6">
    <w:abstractNumId w:val="14"/>
  </w:num>
  <w:num w:numId="7">
    <w:abstractNumId w:val="31"/>
  </w:num>
  <w:num w:numId="8">
    <w:abstractNumId w:val="26"/>
  </w:num>
  <w:num w:numId="9">
    <w:abstractNumId w:val="9"/>
  </w:num>
  <w:num w:numId="10">
    <w:abstractNumId w:val="34"/>
  </w:num>
  <w:num w:numId="11">
    <w:abstractNumId w:val="13"/>
  </w:num>
  <w:num w:numId="12">
    <w:abstractNumId w:val="25"/>
  </w:num>
  <w:num w:numId="13">
    <w:abstractNumId w:val="33"/>
  </w:num>
  <w:num w:numId="14">
    <w:abstractNumId w:val="5"/>
  </w:num>
  <w:num w:numId="15">
    <w:abstractNumId w:val="17"/>
  </w:num>
  <w:num w:numId="16">
    <w:abstractNumId w:val="24"/>
  </w:num>
  <w:num w:numId="17">
    <w:abstractNumId w:val="27"/>
  </w:num>
  <w:num w:numId="18">
    <w:abstractNumId w:val="10"/>
  </w:num>
  <w:num w:numId="19">
    <w:abstractNumId w:val="28"/>
  </w:num>
  <w:num w:numId="20">
    <w:abstractNumId w:val="16"/>
  </w:num>
  <w:num w:numId="21">
    <w:abstractNumId w:val="19"/>
  </w:num>
  <w:num w:numId="22">
    <w:abstractNumId w:val="20"/>
  </w:num>
  <w:num w:numId="23">
    <w:abstractNumId w:val="4"/>
  </w:num>
  <w:num w:numId="24">
    <w:abstractNumId w:val="6"/>
  </w:num>
  <w:num w:numId="25">
    <w:abstractNumId w:val="15"/>
  </w:num>
  <w:num w:numId="26">
    <w:abstractNumId w:val="8"/>
  </w:num>
  <w:num w:numId="27">
    <w:abstractNumId w:val="21"/>
  </w:num>
  <w:num w:numId="28">
    <w:abstractNumId w:val="30"/>
  </w:num>
  <w:num w:numId="29">
    <w:abstractNumId w:val="1"/>
  </w:num>
  <w:num w:numId="30">
    <w:abstractNumId w:val="0"/>
  </w:num>
  <w:num w:numId="31">
    <w:abstractNumId w:val="7"/>
  </w:num>
  <w:num w:numId="32">
    <w:abstractNumId w:val="3"/>
  </w:num>
  <w:num w:numId="33">
    <w:abstractNumId w:val="12"/>
  </w:num>
  <w:num w:numId="34">
    <w:abstractNumId w:val="29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B7"/>
    <w:rsid w:val="00015B0E"/>
    <w:rsid w:val="00016B25"/>
    <w:rsid w:val="000264AC"/>
    <w:rsid w:val="00045D41"/>
    <w:rsid w:val="00082C22"/>
    <w:rsid w:val="000924E3"/>
    <w:rsid w:val="000A6D35"/>
    <w:rsid w:val="000D2465"/>
    <w:rsid w:val="000E6F41"/>
    <w:rsid w:val="0011483F"/>
    <w:rsid w:val="001203AB"/>
    <w:rsid w:val="0016542D"/>
    <w:rsid w:val="0016715D"/>
    <w:rsid w:val="001813F8"/>
    <w:rsid w:val="00182127"/>
    <w:rsid w:val="001869A5"/>
    <w:rsid w:val="001B4EEF"/>
    <w:rsid w:val="001B78BD"/>
    <w:rsid w:val="001D3386"/>
    <w:rsid w:val="001E0B1F"/>
    <w:rsid w:val="001E68A2"/>
    <w:rsid w:val="001F1ABC"/>
    <w:rsid w:val="002176CB"/>
    <w:rsid w:val="0023774A"/>
    <w:rsid w:val="00263BA7"/>
    <w:rsid w:val="00266374"/>
    <w:rsid w:val="00297A4F"/>
    <w:rsid w:val="002A4BCC"/>
    <w:rsid w:val="002E2963"/>
    <w:rsid w:val="002E49AB"/>
    <w:rsid w:val="002F76F2"/>
    <w:rsid w:val="00322EA4"/>
    <w:rsid w:val="00360756"/>
    <w:rsid w:val="00371734"/>
    <w:rsid w:val="003D708B"/>
    <w:rsid w:val="00415DBB"/>
    <w:rsid w:val="0042315B"/>
    <w:rsid w:val="00441544"/>
    <w:rsid w:val="00452C1A"/>
    <w:rsid w:val="00474889"/>
    <w:rsid w:val="00484982"/>
    <w:rsid w:val="004A082A"/>
    <w:rsid w:val="004D6DF7"/>
    <w:rsid w:val="00526405"/>
    <w:rsid w:val="005344BF"/>
    <w:rsid w:val="00537607"/>
    <w:rsid w:val="0054268A"/>
    <w:rsid w:val="00546417"/>
    <w:rsid w:val="00555EC6"/>
    <w:rsid w:val="005807C9"/>
    <w:rsid w:val="005A7138"/>
    <w:rsid w:val="005B2305"/>
    <w:rsid w:val="005B3E7D"/>
    <w:rsid w:val="005C2901"/>
    <w:rsid w:val="005D2013"/>
    <w:rsid w:val="005D639B"/>
    <w:rsid w:val="005E05DC"/>
    <w:rsid w:val="00604312"/>
    <w:rsid w:val="0061078A"/>
    <w:rsid w:val="006367E0"/>
    <w:rsid w:val="0064696E"/>
    <w:rsid w:val="00660EDC"/>
    <w:rsid w:val="00676325"/>
    <w:rsid w:val="006C63D3"/>
    <w:rsid w:val="006E3D96"/>
    <w:rsid w:val="006F3F0E"/>
    <w:rsid w:val="007044CF"/>
    <w:rsid w:val="007304F2"/>
    <w:rsid w:val="00745306"/>
    <w:rsid w:val="00766CBD"/>
    <w:rsid w:val="00767F32"/>
    <w:rsid w:val="00771792"/>
    <w:rsid w:val="007A6D63"/>
    <w:rsid w:val="007C3089"/>
    <w:rsid w:val="007F2FE5"/>
    <w:rsid w:val="008A5F64"/>
    <w:rsid w:val="008D3ED1"/>
    <w:rsid w:val="009334BD"/>
    <w:rsid w:val="00962758"/>
    <w:rsid w:val="00970A01"/>
    <w:rsid w:val="00975884"/>
    <w:rsid w:val="009A1694"/>
    <w:rsid w:val="009D479B"/>
    <w:rsid w:val="00A00648"/>
    <w:rsid w:val="00A07B65"/>
    <w:rsid w:val="00A31841"/>
    <w:rsid w:val="00A40578"/>
    <w:rsid w:val="00A625E0"/>
    <w:rsid w:val="00A77729"/>
    <w:rsid w:val="00A85EB0"/>
    <w:rsid w:val="00A95CEE"/>
    <w:rsid w:val="00AB5237"/>
    <w:rsid w:val="00AD487F"/>
    <w:rsid w:val="00AE2508"/>
    <w:rsid w:val="00AE3DAA"/>
    <w:rsid w:val="00B37530"/>
    <w:rsid w:val="00B42346"/>
    <w:rsid w:val="00B5380B"/>
    <w:rsid w:val="00B954E2"/>
    <w:rsid w:val="00BA384E"/>
    <w:rsid w:val="00BA6B48"/>
    <w:rsid w:val="00BD50A2"/>
    <w:rsid w:val="00BD72AE"/>
    <w:rsid w:val="00C352D2"/>
    <w:rsid w:val="00C765DB"/>
    <w:rsid w:val="00CA1681"/>
    <w:rsid w:val="00CB58F8"/>
    <w:rsid w:val="00CB65F4"/>
    <w:rsid w:val="00CF5A24"/>
    <w:rsid w:val="00D01EEA"/>
    <w:rsid w:val="00D148D0"/>
    <w:rsid w:val="00D34499"/>
    <w:rsid w:val="00D3502A"/>
    <w:rsid w:val="00D556F9"/>
    <w:rsid w:val="00D565E5"/>
    <w:rsid w:val="00D8151D"/>
    <w:rsid w:val="00D86057"/>
    <w:rsid w:val="00D90F48"/>
    <w:rsid w:val="00DB281F"/>
    <w:rsid w:val="00DC06E3"/>
    <w:rsid w:val="00DC35B5"/>
    <w:rsid w:val="00DD0A99"/>
    <w:rsid w:val="00DD774E"/>
    <w:rsid w:val="00E115E9"/>
    <w:rsid w:val="00E12360"/>
    <w:rsid w:val="00E271D6"/>
    <w:rsid w:val="00E441C8"/>
    <w:rsid w:val="00E54EB7"/>
    <w:rsid w:val="00E72695"/>
    <w:rsid w:val="00E87FA7"/>
    <w:rsid w:val="00EF5F54"/>
    <w:rsid w:val="00F25C54"/>
    <w:rsid w:val="00F27B6F"/>
    <w:rsid w:val="00F51FA0"/>
    <w:rsid w:val="00F603AE"/>
    <w:rsid w:val="00F6063E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5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DB281F"/>
    <w:rPr>
      <w:color w:val="000000"/>
    </w:rPr>
  </w:style>
  <w:style w:type="table" w:customStyle="1" w:styleId="TableGrid">
    <w:name w:val="TableGrid"/>
    <w:rsid w:val="00DB281F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DB281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DB281F"/>
    <w:rPr>
      <w:rFonts w:ascii="Times New Roman" w:hAnsi="Times New Roman"/>
      <w:sz w:val="26"/>
    </w:rPr>
  </w:style>
  <w:style w:type="character" w:styleId="af3">
    <w:name w:val="annotation reference"/>
    <w:basedOn w:val="a0"/>
    <w:uiPriority w:val="99"/>
    <w:semiHidden/>
    <w:unhideWhenUsed/>
    <w:rsid w:val="006F3F0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F3F0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F3F0E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F3F0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F3F0E"/>
    <w:rPr>
      <w:b/>
      <w:bCs/>
      <w:color w:val="000000"/>
      <w:sz w:val="20"/>
      <w:szCs w:val="20"/>
    </w:rPr>
  </w:style>
  <w:style w:type="paragraph" w:styleId="af8">
    <w:name w:val="Revision"/>
    <w:hidden/>
    <w:uiPriority w:val="99"/>
    <w:semiHidden/>
    <w:rsid w:val="006F3F0E"/>
    <w:pPr>
      <w:widowControl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813F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pt">
    <w:name w:val="Колонтитул + 11 pt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главление 2 Знак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Заголовок №2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6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0">
    <w:name w:val="Основной текст (2) + 11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5105pt">
    <w:name w:val="Основной текст (5) + 10;5 pt;Не 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7">
    <w:name w:val="Подпись к таблице (2)_"/>
    <w:basedOn w:val="a0"/>
    <w:link w:val="2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1329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b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8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a8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80808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3">
    <w:name w:val="Основной текст (6) + Курсив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d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e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8pt">
    <w:name w:val="Основной текст (2) + 18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 + Не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05pt0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514pt">
    <w:name w:val="Основной текст (5) + 14 pt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LucidaSansUnicode10pt">
    <w:name w:val="Колонтитул + Lucida Sans Unicode;10 pt;Не полужирный;Курсив"/>
    <w:basedOn w:val="a4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a3">
    <w:name w:val="Подпись к картинке"/>
    <w:basedOn w:val="a"/>
    <w:link w:val="Exact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3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2" w:lineRule="exact"/>
      <w:ind w:hanging="2100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20" w:line="31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after="32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4">
    <w:name w:val="toc 2"/>
    <w:basedOn w:val="a"/>
    <w:link w:val="23"/>
    <w:autoRedefine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8">
    <w:name w:val="Подпись к таблице (2)"/>
    <w:basedOn w:val="a"/>
    <w:link w:val="27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260" w:line="250" w:lineRule="exac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80" w:after="380" w:line="354" w:lineRule="exac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before="760" w:after="60" w:line="200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240" w:line="200" w:lineRule="exact"/>
      <w:jc w:val="both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100">
    <w:name w:val="Основной текст (10)"/>
    <w:basedOn w:val="a"/>
    <w:link w:val="10Exact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i/>
      <w:iCs/>
      <w:sz w:val="13"/>
      <w:szCs w:val="13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before="220" w:line="232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166" w:lineRule="exac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220" w:after="100" w:line="178" w:lineRule="exac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8D3E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3ED1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D3ED1"/>
    <w:rPr>
      <w:color w:val="000000"/>
    </w:rPr>
  </w:style>
  <w:style w:type="paragraph" w:styleId="ad">
    <w:name w:val="footer"/>
    <w:basedOn w:val="a"/>
    <w:link w:val="ae"/>
    <w:uiPriority w:val="99"/>
    <w:unhideWhenUsed/>
    <w:rsid w:val="008D3ED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D3ED1"/>
    <w:rPr>
      <w:color w:val="000000"/>
    </w:rPr>
  </w:style>
  <w:style w:type="table" w:styleId="af">
    <w:name w:val="Table Grid"/>
    <w:basedOn w:val="a1"/>
    <w:uiPriority w:val="59"/>
    <w:rsid w:val="0037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474889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9D479B"/>
    <w:rPr>
      <w:color w:val="0000FF" w:themeColor="hyperlink"/>
      <w:u w:val="single"/>
    </w:rPr>
  </w:style>
  <w:style w:type="paragraph" w:styleId="32">
    <w:name w:val="Body Text Indent 3"/>
    <w:basedOn w:val="a"/>
    <w:link w:val="33"/>
    <w:uiPriority w:val="99"/>
    <w:unhideWhenUsed/>
    <w:rsid w:val="00F25C54"/>
    <w:pPr>
      <w:widowControl/>
      <w:spacing w:after="120"/>
      <w:ind w:left="283"/>
    </w:pPr>
    <w:rPr>
      <w:rFonts w:asciiTheme="minorHAnsi" w:eastAsiaTheme="minorHAnsi" w:hAnsiTheme="minorHAnsi" w:cstheme="minorBidi"/>
      <w:color w:val="auto"/>
      <w:sz w:val="16"/>
      <w:szCs w:val="16"/>
      <w:lang w:eastAsia="en-US" w:bidi="ar-SA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F25C54"/>
    <w:rPr>
      <w:rFonts w:asciiTheme="minorHAnsi" w:eastAsiaTheme="minorHAnsi" w:hAnsiTheme="minorHAnsi" w:cstheme="minorBidi"/>
      <w:sz w:val="16"/>
      <w:szCs w:val="16"/>
      <w:lang w:eastAsia="en-US" w:bidi="ar-SA"/>
    </w:rPr>
  </w:style>
  <w:style w:type="character" w:customStyle="1" w:styleId="af1">
    <w:name w:val="Абзац списка Знак"/>
    <w:link w:val="af0"/>
    <w:uiPriority w:val="34"/>
    <w:locked/>
    <w:rsid w:val="00DB281F"/>
    <w:rPr>
      <w:color w:val="000000"/>
    </w:rPr>
  </w:style>
  <w:style w:type="table" w:customStyle="1" w:styleId="TableGrid">
    <w:name w:val="TableGrid"/>
    <w:rsid w:val="00DB281F"/>
    <w:pPr>
      <w:widowControl/>
    </w:pPr>
    <w:rPr>
      <w:rFonts w:asciiTheme="minorHAnsi" w:eastAsia="Times New Roman" w:hAnsiTheme="minorHAnsi" w:cstheme="minorBidi"/>
      <w:kern w:val="2"/>
      <w:sz w:val="22"/>
      <w:szCs w:val="22"/>
      <w:lang w:bidi="ar-S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8">
    <w:name w:val="Основной текст18"/>
    <w:rsid w:val="00DB281F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FontStyle12">
    <w:name w:val="Font Style12"/>
    <w:uiPriority w:val="99"/>
    <w:rsid w:val="00DB281F"/>
    <w:rPr>
      <w:rFonts w:ascii="Times New Roman" w:hAnsi="Times New Roman"/>
      <w:sz w:val="26"/>
    </w:rPr>
  </w:style>
  <w:style w:type="character" w:styleId="af3">
    <w:name w:val="annotation reference"/>
    <w:basedOn w:val="a0"/>
    <w:uiPriority w:val="99"/>
    <w:semiHidden/>
    <w:unhideWhenUsed/>
    <w:rsid w:val="006F3F0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F3F0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F3F0E"/>
    <w:rPr>
      <w:color w:val="000000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F3F0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F3F0E"/>
    <w:rPr>
      <w:b/>
      <w:bCs/>
      <w:color w:val="000000"/>
      <w:sz w:val="20"/>
      <w:szCs w:val="20"/>
    </w:rPr>
  </w:style>
  <w:style w:type="paragraph" w:styleId="af8">
    <w:name w:val="Revision"/>
    <w:hidden/>
    <w:uiPriority w:val="99"/>
    <w:semiHidden/>
    <w:rsid w:val="006F3F0E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0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18399" TargetMode="External"/><Relationship Id="rId18" Type="http://schemas.openxmlformats.org/officeDocument/2006/relationships/hyperlink" Target="https://book.ru/book/950258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chelyabinsk.fa.ru/Students/magistr/regulatormethodologsup/" TargetMode="External"/><Relationship Id="rId17" Type="http://schemas.openxmlformats.org/officeDocument/2006/relationships/hyperlink" Target="https://znanium.com/catalog/product/186239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urait.ru/bcode/541120" TargetMode="External"/><Relationship Id="rId20" Type="http://schemas.openxmlformats.org/officeDocument/2006/relationships/hyperlink" Target="http://library.fa.ru/res_mainres.asp?cat=e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book.ru/book/945672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dom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510635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1D242-4802-4A40-832F-623DDA3A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5882</Words>
  <Characters>33532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Александровна</dc:creator>
  <cp:lastModifiedBy>Преподаватель</cp:lastModifiedBy>
  <cp:revision>3</cp:revision>
  <cp:lastPrinted>2023-09-18T06:04:00Z</cp:lastPrinted>
  <dcterms:created xsi:type="dcterms:W3CDTF">2025-02-24T05:26:00Z</dcterms:created>
  <dcterms:modified xsi:type="dcterms:W3CDTF">2025-08-27T10:39:00Z</dcterms:modified>
</cp:coreProperties>
</file>